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A195" w14:textId="77777777" w:rsidR="000F69FB" w:rsidRPr="00C803F3" w:rsidRDefault="000F69FB"/>
    <w:p w14:paraId="1F75E7F0" w14:textId="38F8A721" w:rsidR="004D61E9" w:rsidRPr="004D61E9" w:rsidRDefault="004D61E9" w:rsidP="004D61E9">
      <w:pPr>
        <w:pStyle w:val="Title1"/>
      </w:pPr>
      <w:bookmarkStart w:id="0" w:name="Title"/>
      <w:r>
        <w:t xml:space="preserve">LGA </w:t>
      </w:r>
      <w:bookmarkEnd w:id="0"/>
      <w:r w:rsidRPr="004D61E9">
        <w:t>Annual Conference</w:t>
      </w:r>
      <w:r w:rsidR="00D76570">
        <w:t xml:space="preserve">, </w:t>
      </w:r>
      <w:r>
        <w:t>Exhibition</w:t>
      </w:r>
      <w:r w:rsidR="00D76570">
        <w:t xml:space="preserve"> and Innovation Zone</w:t>
      </w:r>
      <w:r>
        <w:t xml:space="preserve"> 2018 </w:t>
      </w:r>
    </w:p>
    <w:p w14:paraId="5837A197" w14:textId="0AACBA5B" w:rsidR="009B6F95" w:rsidRPr="00C803F3" w:rsidRDefault="009B6F95" w:rsidP="00821B15">
      <w:pPr>
        <w:pStyle w:val="Title1"/>
        <w:ind w:left="0" w:firstLine="0"/>
      </w:pPr>
    </w:p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837A19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837A19A" w14:textId="1A940FDE" w:rsidR="009B6F95" w:rsidRPr="00C803F3" w:rsidRDefault="004D61E9" w:rsidP="00B84F31">
          <w:pPr>
            <w:ind w:left="0" w:firstLine="0"/>
          </w:pPr>
          <w:r>
            <w:rPr>
              <w:rStyle w:val="Title3Char"/>
            </w:rPr>
            <w:t>For discussion.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6C16AAFC" w14:textId="77777777" w:rsidR="00821B15" w:rsidRDefault="00821B15" w:rsidP="00B84F31">
          <w:pPr>
            <w:ind w:left="0" w:firstLine="0"/>
            <w:rPr>
              <w:rStyle w:val="Style6"/>
            </w:rPr>
          </w:pPr>
        </w:p>
        <w:p w14:paraId="5837A19B" w14:textId="3CAA7AF6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5837A19D" w14:textId="004944E2" w:rsidR="009B6F95" w:rsidRDefault="004D61E9" w:rsidP="007567AE">
      <w:pPr>
        <w:pStyle w:val="Title3"/>
        <w:ind w:left="0" w:firstLine="0"/>
      </w:pPr>
      <w:r>
        <w:t>This report update</w:t>
      </w:r>
      <w:r w:rsidR="00D1698F">
        <w:t>s</w:t>
      </w:r>
      <w:r>
        <w:t xml:space="preserve"> on key </w:t>
      </w:r>
      <w:r w:rsidR="00847543">
        <w:t>developments in progressing this</w:t>
      </w:r>
      <w:r>
        <w:t xml:space="preserve"> year’s LGA Annual Conference and Exhibition, especially </w:t>
      </w:r>
      <w:r w:rsidR="00291752">
        <w:t xml:space="preserve">aspects </w:t>
      </w:r>
      <w:r>
        <w:t>relating to the Improvement and Inn</w:t>
      </w:r>
      <w:r w:rsidR="00D76570">
        <w:t>ovation Board’s work programme including the Innovation Zone.</w:t>
      </w:r>
    </w:p>
    <w:p w14:paraId="5837A19E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1A3410E3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2600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7A1DC" w14:textId="77777777" w:rsidR="00133D13" w:rsidRDefault="00133D13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1926217595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837A1DD" w14:textId="733BFB1E" w:rsidR="00133D13" w:rsidRPr="00A627DD" w:rsidRDefault="007567AE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  <w:r w:rsidR="00821B15">
                                  <w:rPr>
                                    <w:rStyle w:val="Style6"/>
                                  </w:rPr>
                                  <w:t>s</w:t>
                                </w:r>
                              </w:p>
                            </w:sdtContent>
                          </w:sdt>
                          <w:p w14:paraId="0A3DDFBD" w14:textId="77777777" w:rsidR="007567AE" w:rsidRDefault="00133D13" w:rsidP="004D61E9">
                            <w:pPr>
                              <w:pStyle w:val="Title3"/>
                              <w:ind w:left="0" w:firstLine="0"/>
                            </w:pPr>
                            <w:r w:rsidRPr="004D61E9">
                              <w:t xml:space="preserve">That </w:t>
                            </w:r>
                            <w:r>
                              <w:t xml:space="preserve">the Improvement and Innovation </w:t>
                            </w:r>
                            <w:r w:rsidR="007567AE">
                              <w:t>Board:</w:t>
                            </w:r>
                          </w:p>
                          <w:p w14:paraId="3E04CEE2" w14:textId="668CB844" w:rsidR="00133D13" w:rsidRDefault="007567AE" w:rsidP="007567AE">
                            <w:pPr>
                              <w:pStyle w:val="Title3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N</w:t>
                            </w:r>
                            <w:r w:rsidR="00133D13" w:rsidRPr="004D61E9">
                              <w:t>ote</w:t>
                            </w:r>
                            <w:r w:rsidR="00133D13">
                              <w:t>s</w:t>
                            </w:r>
                            <w:r w:rsidR="00133D13" w:rsidRPr="004D61E9">
                              <w:t xml:space="preserve"> </w:t>
                            </w:r>
                            <w:r w:rsidR="00133D13">
                              <w:t>the key developments to date</w:t>
                            </w:r>
                            <w:r w:rsidR="00133D13" w:rsidRPr="004D61E9">
                              <w:t>.</w:t>
                            </w:r>
                          </w:p>
                          <w:p w14:paraId="71DEBEDC" w14:textId="2B4D7708" w:rsidR="007567AE" w:rsidRDefault="007567AE" w:rsidP="007567AE">
                            <w:pPr>
                              <w:pStyle w:val="Title3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</w:t>
                            </w:r>
                            <w:r w:rsidR="00133D13">
                              <w:t>omments on those developments as necessary to further inform arrangements.</w:t>
                            </w:r>
                            <w:r w:rsidR="00133D13" w:rsidRPr="004D61E9">
                              <w:t xml:space="preserve">  </w:t>
                            </w:r>
                          </w:p>
                          <w:p w14:paraId="5837A1DF" w14:textId="4020D9DE" w:rsidR="00133D13" w:rsidRPr="00A627DD" w:rsidRDefault="000678B4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760111773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33D13" w:rsidRPr="00C803F3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837A1E1" w14:textId="68BB2F02" w:rsidR="00133D13" w:rsidRDefault="00133D13" w:rsidP="00F62DBA">
                            <w:pPr>
                              <w:ind w:left="0" w:firstLine="0"/>
                            </w:pPr>
                            <w:r w:rsidRPr="00F62DBA">
                              <w:t xml:space="preserve">Officers to progress </w:t>
                            </w:r>
                            <w:r>
                              <w:t>i</w:t>
                            </w:r>
                            <w:r w:rsidR="007567AE">
                              <w:t>n light of m</w:t>
                            </w:r>
                            <w:r w:rsidRPr="00F62DBA">
                              <w:t xml:space="preserve">embers’ </w:t>
                            </w:r>
                            <w:r>
                              <w:t>comments</w:t>
                            </w:r>
                            <w:r w:rsidRPr="00F62DB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05pt;margin-top:5.6pt;width:449.25pt;height:20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29kwIAALMFAAAOAAAAZHJzL2Uyb0RvYy54bWysVE1PGzEQvVfqf7B8L7sJCbRRNigFUVVC&#10;gAoVZ8drJxa2x7Wd7Ka/vmPvJiSUC1Uvu2PPm6/nmZletEaTjfBBga3o4KSkRFgOtbLLiv58vP70&#10;mZIQma2ZBisquhWBXsw+fpg2biKGsAJdC0/QiQ2TxlV0FaObFEXgK2FYOAEnLColeMMiHv2yqD1r&#10;0LvRxbAsz4oGfO08cBEC3l51SjrL/qUUPN5JGUQkuqKYW8xfn7+L9C1mUzZZeuZWivdpsH/IwjBl&#10;Meje1RWLjKy9+suVUdxDABlPOJgCpFRc5BqwmkH5qpqHFXMi14LkBLenKfw/t/x2c++JqvHtKLHM&#10;4BM9ijaSr9CSQWKncWGCoAeHsNjidUL29wEvU9Gt9Cb9sRyCeuR5u+c2OeN4OT4vx6PzMSUcdcOz&#10;sjwdjpOf4sXc+RC/CTAkCRX1+HiZU7a5CbGD7iApWgCt6muldT6khhGX2pMNw6fWMSeJzo9Q2pKm&#10;omen4zI7PtIl13v7hWb8uU/vAIX+tE3hRG6tPq1EUUdFluJWi4TR9oeQSG1m5I0cGefC7vPM6ISS&#10;WNF7DHv8S1bvMe7qQIscGWzcGxtlwXcsHVNbP++olR0e3/Cg7iTGdtH2LbKAeoud46GbvOD4tUKi&#10;b1iI98zjqGGz4PqId/iRGvB1oJcoWYH//dZ9wuMEoJaSBke3ouHXmnlBif5ucTa+DEajNOv5MBqf&#10;D/HgDzWLQ41dm0vAlsH+x+yymPBR70TpwTzhlpmnqKhilmPsisadeBm7hYJbiov5PINwuh2LN/bB&#10;8eQ60Zsa7LF9Yt71DR5xNm5hN+Rs8qrPO2yytDBfR5AqD0EiuGO1Jx43Qx6jfoul1XN4zqiXXTv7&#10;AwAA//8DAFBLAwQUAAYACAAAACEAGxBwrtsAAAAHAQAADwAAAGRycy9kb3ducmV2LnhtbEyPzU7D&#10;MBCE70i8g7VI3KjTiB83jVMBKlw4UVDP29i1LeJ1ZLtpeHvMCY47M5r5tt3MfmCTjskFkrBcVMA0&#10;9UE5MhI+P15uBLCUkRQOgbSEb51g011etNiocKZ3Pe2yYaWEUoMSbM5jw3nqrfaYFmHUVLxjiB5z&#10;OaPhKuK5lPuB11V1zz06KgsWR/1sdf+1O3kJ2yezMr3AaLdCOTfN++ObeZXy+mp+XAPLes5/YfjF&#10;L+jQFaZDOJFKbJBQHslFXdbAiitW4g7YQcJtXT0A71r+n7/7AQAA//8DAFBLAQItABQABgAIAAAA&#10;IQC2gziS/gAAAOEBAAATAAAAAAAAAAAAAAAAAAAAAABbQ29udGVudF9UeXBlc10ueG1sUEsBAi0A&#10;FAAGAAgAAAAhADj9If/WAAAAlAEAAAsAAAAAAAAAAAAAAAAALwEAAF9yZWxzLy5yZWxzUEsBAi0A&#10;FAAGAAgAAAAhAKTWDb2TAgAAswUAAA4AAAAAAAAAAAAAAAAALgIAAGRycy9lMm9Eb2MueG1sUEsB&#10;Ai0AFAAGAAgAAAAhABsQcK7bAAAABwEAAA8AAAAAAAAAAAAAAAAA7QQAAGRycy9kb3ducmV2Lnht&#10;bFBLBQYAAAAABAAEAPMAAAD1BQAAAAA=&#10;" fillcolor="white [3201]" strokeweight=".5pt">
                <v:textbox>
                  <w:txbxContent>
                    <w:p w14:paraId="5837A1DC" w14:textId="77777777" w:rsidR="00133D13" w:rsidRDefault="00133D13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1926217595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837A1DD" w14:textId="733BFB1E" w:rsidR="00133D13" w:rsidRPr="00A627DD" w:rsidRDefault="007567AE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  <w:r w:rsidR="00821B15">
                            <w:rPr>
                              <w:rStyle w:val="Style6"/>
                            </w:rPr>
                            <w:t>s</w:t>
                          </w:r>
                        </w:p>
                      </w:sdtContent>
                    </w:sdt>
                    <w:p w14:paraId="0A3DDFBD" w14:textId="77777777" w:rsidR="007567AE" w:rsidRDefault="00133D13" w:rsidP="004D61E9">
                      <w:pPr>
                        <w:pStyle w:val="Title3"/>
                        <w:ind w:left="0" w:firstLine="0"/>
                      </w:pPr>
                      <w:r w:rsidRPr="004D61E9">
                        <w:t xml:space="preserve">That </w:t>
                      </w:r>
                      <w:r>
                        <w:t xml:space="preserve">the Improvement and Innovation </w:t>
                      </w:r>
                      <w:r w:rsidR="007567AE">
                        <w:t>Board:</w:t>
                      </w:r>
                    </w:p>
                    <w:p w14:paraId="3E04CEE2" w14:textId="668CB844" w:rsidR="00133D13" w:rsidRDefault="007567AE" w:rsidP="007567AE">
                      <w:pPr>
                        <w:pStyle w:val="Title3"/>
                        <w:numPr>
                          <w:ilvl w:val="0"/>
                          <w:numId w:val="8"/>
                        </w:numPr>
                      </w:pPr>
                      <w:r>
                        <w:t>N</w:t>
                      </w:r>
                      <w:r w:rsidR="00133D13" w:rsidRPr="004D61E9">
                        <w:t>ote</w:t>
                      </w:r>
                      <w:r w:rsidR="00133D13">
                        <w:t>s</w:t>
                      </w:r>
                      <w:r w:rsidR="00133D13" w:rsidRPr="004D61E9">
                        <w:t xml:space="preserve"> </w:t>
                      </w:r>
                      <w:r w:rsidR="00133D13">
                        <w:t>the key developments to date</w:t>
                      </w:r>
                      <w:r w:rsidR="00133D13" w:rsidRPr="004D61E9">
                        <w:t>.</w:t>
                      </w:r>
                    </w:p>
                    <w:p w14:paraId="71DEBEDC" w14:textId="2B4D7708" w:rsidR="007567AE" w:rsidRDefault="007567AE" w:rsidP="007567AE">
                      <w:pPr>
                        <w:pStyle w:val="Title3"/>
                        <w:numPr>
                          <w:ilvl w:val="0"/>
                          <w:numId w:val="8"/>
                        </w:numPr>
                      </w:pPr>
                      <w:r>
                        <w:t>C</w:t>
                      </w:r>
                      <w:r w:rsidR="00133D13">
                        <w:t>omments on those developments as necessary to further inform arrangements.</w:t>
                      </w:r>
                      <w:r w:rsidR="00133D13" w:rsidRPr="004D61E9">
                        <w:t xml:space="preserve">  </w:t>
                      </w:r>
                    </w:p>
                    <w:p w14:paraId="5837A1DF" w14:textId="4020D9DE" w:rsidR="00133D13" w:rsidRPr="00A627DD" w:rsidRDefault="00821B15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760111773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33D13" w:rsidRPr="00C803F3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837A1E1" w14:textId="68BB2F02" w:rsidR="00133D13" w:rsidRDefault="00133D13" w:rsidP="00F62DBA">
                      <w:pPr>
                        <w:ind w:left="0" w:firstLine="0"/>
                      </w:pPr>
                      <w:r w:rsidRPr="00F62DBA">
                        <w:t xml:space="preserve">Officers to progress </w:t>
                      </w:r>
                      <w:r>
                        <w:t>i</w:t>
                      </w:r>
                      <w:r w:rsidR="007567AE">
                        <w:t>n light of m</w:t>
                      </w:r>
                      <w:r w:rsidRPr="00F62DBA">
                        <w:t xml:space="preserve">embers’ </w:t>
                      </w:r>
                      <w:r>
                        <w:t>comments</w:t>
                      </w:r>
                      <w:r w:rsidRPr="00F62DBA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7A19F" w14:textId="77777777" w:rsidR="009B6F95" w:rsidRDefault="009B6F95" w:rsidP="00B84F31">
      <w:pPr>
        <w:pStyle w:val="Title3"/>
      </w:pPr>
    </w:p>
    <w:p w14:paraId="5837A1A0" w14:textId="77777777" w:rsidR="009B6F95" w:rsidRDefault="009B6F95" w:rsidP="00B84F31">
      <w:pPr>
        <w:pStyle w:val="Title3"/>
      </w:pPr>
    </w:p>
    <w:p w14:paraId="5837A1A1" w14:textId="77777777" w:rsidR="009B6F95" w:rsidRDefault="009B6F95" w:rsidP="00B84F31">
      <w:pPr>
        <w:pStyle w:val="Title3"/>
      </w:pPr>
    </w:p>
    <w:p w14:paraId="5837A1A2" w14:textId="77777777" w:rsidR="009B6F95" w:rsidRDefault="009B6F95" w:rsidP="00B84F31">
      <w:pPr>
        <w:pStyle w:val="Title3"/>
      </w:pPr>
    </w:p>
    <w:p w14:paraId="5837A1A3" w14:textId="77777777" w:rsidR="009B6F95" w:rsidRDefault="009B6F95" w:rsidP="00B84F31">
      <w:pPr>
        <w:pStyle w:val="Title3"/>
      </w:pPr>
    </w:p>
    <w:p w14:paraId="5837A1A4" w14:textId="77777777" w:rsidR="009B6F95" w:rsidRDefault="009B6F95" w:rsidP="00B84F31">
      <w:pPr>
        <w:pStyle w:val="Title3"/>
      </w:pPr>
    </w:p>
    <w:p w14:paraId="5837A1A5" w14:textId="77777777" w:rsidR="009B6F95" w:rsidRDefault="009B6F95" w:rsidP="00B84F31">
      <w:pPr>
        <w:pStyle w:val="Title3"/>
      </w:pPr>
    </w:p>
    <w:p w14:paraId="5837A1A6" w14:textId="77777777" w:rsidR="009B6F95" w:rsidRDefault="009B6F95" w:rsidP="00B84F31">
      <w:pPr>
        <w:pStyle w:val="Title3"/>
      </w:pPr>
    </w:p>
    <w:p w14:paraId="5837A1A7" w14:textId="77777777" w:rsidR="009B6F95" w:rsidRDefault="009B6F95" w:rsidP="00B84F31">
      <w:pPr>
        <w:pStyle w:val="Title3"/>
      </w:pPr>
    </w:p>
    <w:p w14:paraId="5837A1A8" w14:textId="62DE67B2" w:rsidR="009B6F95" w:rsidRPr="00C803F3" w:rsidRDefault="000678B4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F62DBA">
            <w:t>Vicki Goddard</w:t>
          </w:r>
        </w:sdtContent>
      </w:sdt>
    </w:p>
    <w:p w14:paraId="5837A1A9" w14:textId="6407D26C" w:rsidR="009B6F95" w:rsidRDefault="000678B4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F62DBA">
            <w:t xml:space="preserve">Improvement Support Adviser </w:t>
          </w:r>
        </w:sdtContent>
      </w:sdt>
    </w:p>
    <w:p w14:paraId="5837A1AA" w14:textId="27CB7135" w:rsidR="009B6F95" w:rsidRDefault="000678B4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F62DBA">
            <w:t>0207 664 3078</w:t>
          </w:r>
        </w:sdtContent>
      </w:sdt>
      <w:r w:rsidR="009B6F95" w:rsidRPr="00B5377C">
        <w:t xml:space="preserve"> </w:t>
      </w:r>
    </w:p>
    <w:p w14:paraId="5837A1AB" w14:textId="7D6A44E2" w:rsidR="009B6F95" w:rsidRDefault="000678B4" w:rsidP="00B84F31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F62DBA">
            <w:t>vicki.goddard</w:t>
          </w:r>
          <w:r w:rsidR="009B6F95" w:rsidRPr="00C803F3">
            <w:t>@local.gov.uk</w:t>
          </w:r>
        </w:sdtContent>
      </w:sdt>
    </w:p>
    <w:p w14:paraId="5837A1AC" w14:textId="77777777" w:rsidR="009B6F95" w:rsidRPr="00E8118A" w:rsidRDefault="009B6F95" w:rsidP="00B84F31">
      <w:pPr>
        <w:pStyle w:val="Title3"/>
      </w:pPr>
    </w:p>
    <w:p w14:paraId="5837A1AD" w14:textId="77777777" w:rsidR="009B6F95" w:rsidRPr="00C803F3" w:rsidRDefault="009B6F95" w:rsidP="00B84F31">
      <w:pPr>
        <w:pStyle w:val="Title3"/>
      </w:pPr>
      <w:r w:rsidRPr="00C803F3">
        <w:t xml:space="preserve"> </w:t>
      </w:r>
    </w:p>
    <w:p w14:paraId="5837A1AE" w14:textId="77777777" w:rsidR="009B6F95" w:rsidRPr="00C803F3" w:rsidRDefault="009B6F95"/>
    <w:p w14:paraId="5837A1AF" w14:textId="77777777" w:rsidR="009B6F95" w:rsidRPr="00C803F3" w:rsidRDefault="009B6F95"/>
    <w:p w14:paraId="5837A1B0" w14:textId="77777777" w:rsidR="009B6F95" w:rsidRPr="00C803F3" w:rsidRDefault="009B6F95"/>
    <w:p w14:paraId="5837A1B3" w14:textId="4C0904BF" w:rsidR="00C803F3" w:rsidRDefault="000F69FB" w:rsidP="000F69FB">
      <w:pPr>
        <w:pStyle w:val="Title1"/>
      </w:pPr>
      <w:r>
        <w:lastRenderedPageBreak/>
        <w:fldChar w:fldCharType="begin"/>
      </w:r>
      <w:r>
        <w:instrText xml:space="preserve"> REF  Title \h \*MERGEFORMAT </w:instrText>
      </w:r>
      <w:r>
        <w:fldChar w:fldCharType="separate"/>
      </w:r>
      <w:r w:rsidR="00F62DBA" w:rsidRPr="00F62DBA">
        <w:rPr>
          <w:rFonts w:eastAsiaTheme="minorEastAsia" w:cs="Arial"/>
          <w:bCs/>
          <w:lang w:eastAsia="ja-JP"/>
        </w:rPr>
        <w:t xml:space="preserve">LGA </w:t>
      </w:r>
      <w:r>
        <w:fldChar w:fldCharType="end"/>
      </w:r>
      <w:r w:rsidR="00F62DBA" w:rsidRPr="004D61E9">
        <w:t>Annual Conference</w:t>
      </w:r>
      <w:r w:rsidR="00F62DBA">
        <w:t xml:space="preserve"> and Exhibition 2018</w:t>
      </w:r>
    </w:p>
    <w:p w14:paraId="5837A1B4" w14:textId="77777777" w:rsidR="009B6F95" w:rsidRPr="00C803F3" w:rsidRDefault="000678B4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1444C70DB0544F7FA5791133FDBCBD91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42BC40F4" w14:textId="1AB842E8" w:rsidR="00F62DBA" w:rsidRDefault="00F62DBA" w:rsidP="00F62DBA">
      <w:pPr>
        <w:pStyle w:val="ListParagraph"/>
      </w:pPr>
      <w:r>
        <w:t>The LGA Annual Conference and Exhibition 2018 will take place at the International Convention Centre in Birmingham from Tuesday 3 to Thursday 5 July</w:t>
      </w:r>
      <w:r w:rsidR="006658CE">
        <w:t xml:space="preserve"> 2018</w:t>
      </w:r>
      <w:r>
        <w:t xml:space="preserve">. </w:t>
      </w:r>
    </w:p>
    <w:p w14:paraId="07363FB6" w14:textId="77777777" w:rsidR="000678B4" w:rsidRDefault="000678B4" w:rsidP="000678B4">
      <w:pPr>
        <w:pStyle w:val="ListParagraph"/>
        <w:numPr>
          <w:ilvl w:val="0"/>
          <w:numId w:val="0"/>
        </w:numPr>
        <w:ind w:left="360"/>
      </w:pPr>
    </w:p>
    <w:p w14:paraId="21BBD9D7" w14:textId="55BBA74C" w:rsidR="0043260E" w:rsidRPr="000678B4" w:rsidRDefault="0043260E" w:rsidP="0043260E">
      <w:pPr>
        <w:pStyle w:val="ListParagraph"/>
        <w:rPr>
          <w:rStyle w:val="ReportTemplate"/>
        </w:rPr>
      </w:pPr>
      <w:r>
        <w:rPr>
          <w:rStyle w:val="ReportTemplate"/>
        </w:rPr>
        <w:t>The p</w:t>
      </w:r>
      <w:r w:rsidRPr="0043260E">
        <w:rPr>
          <w:rStyle w:val="ReportTemplate"/>
        </w:rPr>
        <w:t xml:space="preserve">roposed </w:t>
      </w:r>
      <w:r w:rsidR="00D1698F">
        <w:rPr>
          <w:rStyle w:val="ReportTemplate"/>
        </w:rPr>
        <w:t xml:space="preserve">outline </w:t>
      </w:r>
      <w:r w:rsidR="00133D13">
        <w:rPr>
          <w:rStyle w:val="ReportTemplate"/>
        </w:rPr>
        <w:t>programme</w:t>
      </w:r>
      <w:r w:rsidRPr="0043260E">
        <w:rPr>
          <w:rStyle w:val="ReportTemplate"/>
        </w:rPr>
        <w:t xml:space="preserve"> and timetable</w:t>
      </w:r>
      <w:r>
        <w:rPr>
          <w:rStyle w:val="ReportTemplate"/>
        </w:rPr>
        <w:t xml:space="preserve"> </w:t>
      </w:r>
      <w:r w:rsidR="00D76570">
        <w:rPr>
          <w:rStyle w:val="ReportTemplate"/>
        </w:rPr>
        <w:t xml:space="preserve">is </w:t>
      </w:r>
      <w:r w:rsidR="00D76570" w:rsidRPr="00D76570">
        <w:rPr>
          <w:rStyle w:val="ReportTemplate"/>
          <w:b/>
        </w:rPr>
        <w:t xml:space="preserve">attached at </w:t>
      </w:r>
      <w:r w:rsidR="004D268C">
        <w:rPr>
          <w:rStyle w:val="ReportTemplate"/>
          <w:b/>
          <w:u w:val="single"/>
        </w:rPr>
        <w:t>Appendi</w:t>
      </w:r>
      <w:r w:rsidR="00D76570" w:rsidRPr="007567AE">
        <w:rPr>
          <w:rStyle w:val="ReportTemplate"/>
          <w:b/>
          <w:u w:val="single"/>
        </w:rPr>
        <w:t>x A</w:t>
      </w:r>
      <w:r w:rsidR="006658CE">
        <w:rPr>
          <w:rStyle w:val="ReportTemplate"/>
          <w:b/>
        </w:rPr>
        <w:t>.</w:t>
      </w:r>
    </w:p>
    <w:p w14:paraId="1B437D9A" w14:textId="77777777" w:rsidR="000678B4" w:rsidRPr="0043260E" w:rsidRDefault="000678B4" w:rsidP="000678B4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5837A1B6" w14:textId="1225DAA7" w:rsidR="00C803F3" w:rsidRDefault="00847543" w:rsidP="007567AE">
      <w:pPr>
        <w:pStyle w:val="ListParagraph"/>
        <w:rPr>
          <w:rStyle w:val="ReportTemplate"/>
        </w:rPr>
      </w:pPr>
      <w:r>
        <w:rPr>
          <w:rStyle w:val="ReportTemplate"/>
        </w:rPr>
        <w:t>The LGA’s events team is progressing th</w:t>
      </w:r>
      <w:r w:rsidR="00994904">
        <w:rPr>
          <w:rStyle w:val="ReportTemplate"/>
        </w:rPr>
        <w:t>e conference and exhibition through</w:t>
      </w:r>
      <w:r>
        <w:rPr>
          <w:rStyle w:val="ReportTemplate"/>
        </w:rPr>
        <w:t xml:space="preserve"> the</w:t>
      </w:r>
      <w:r w:rsidR="00994904">
        <w:rPr>
          <w:rStyle w:val="ReportTemplate"/>
        </w:rPr>
        <w:t xml:space="preserve"> LGA</w:t>
      </w:r>
      <w:r>
        <w:rPr>
          <w:rStyle w:val="ReportTemplate"/>
        </w:rPr>
        <w:t xml:space="preserve"> Leadership Board </w:t>
      </w:r>
      <w:r w:rsidR="00994904">
        <w:rPr>
          <w:rStyle w:val="ReportTemplate"/>
        </w:rPr>
        <w:t xml:space="preserve">with </w:t>
      </w:r>
      <w:r>
        <w:rPr>
          <w:rStyle w:val="ReportTemplate"/>
        </w:rPr>
        <w:t>LGA teams, including contributions from the Leadership and Productivity Division.</w:t>
      </w:r>
      <w:bookmarkStart w:id="1" w:name="_GoBack"/>
      <w:bookmarkEnd w:id="1"/>
    </w:p>
    <w:sdt>
      <w:sdtPr>
        <w:rPr>
          <w:rStyle w:val="Style6"/>
        </w:rPr>
        <w:alias w:val="Issues"/>
        <w:tag w:val="Issues"/>
        <w:id w:val="-1684430981"/>
        <w:placeholder>
          <w:docPart w:val="1444C70DB0544F7FA5791133FDBCBD91"/>
        </w:placeholder>
      </w:sdtPr>
      <w:sdtEndPr>
        <w:rPr>
          <w:rStyle w:val="Style6"/>
        </w:rPr>
      </w:sdtEndPr>
      <w:sdtContent>
        <w:p w14:paraId="5837A1B7" w14:textId="344BCB5B" w:rsidR="009B6F95" w:rsidRPr="00C803F3" w:rsidRDefault="00D1698F" w:rsidP="000F69FB">
          <w:pPr>
            <w:rPr>
              <w:rStyle w:val="ReportTemplate"/>
            </w:rPr>
          </w:pPr>
          <w:r>
            <w:rPr>
              <w:rStyle w:val="Style6"/>
            </w:rPr>
            <w:t>Key developments</w:t>
          </w:r>
        </w:p>
      </w:sdtContent>
    </w:sdt>
    <w:p w14:paraId="7247267C" w14:textId="77777777" w:rsidR="00D1698F" w:rsidRDefault="00D1698F" w:rsidP="007567AE">
      <w:pPr>
        <w:spacing w:after="0" w:line="240" w:lineRule="auto"/>
        <w:rPr>
          <w:rStyle w:val="ReportTemplate"/>
        </w:rPr>
      </w:pPr>
    </w:p>
    <w:p w14:paraId="7FDC9BAE" w14:textId="30ADC050" w:rsidR="007F5EE5" w:rsidRDefault="007F5EE5" w:rsidP="007F5EE5">
      <w:pPr>
        <w:pStyle w:val="ListParagraph"/>
        <w:spacing w:after="0" w:line="240" w:lineRule="auto"/>
        <w:ind w:left="357" w:hanging="357"/>
        <w:rPr>
          <w:rStyle w:val="ReportTemplate"/>
        </w:rPr>
      </w:pPr>
      <w:r>
        <w:rPr>
          <w:rStyle w:val="ReportTemplate"/>
        </w:rPr>
        <w:t>The Improvement and Innovation Board’s work programme contributes to the conference in three main ways, via:</w:t>
      </w:r>
    </w:p>
    <w:p w14:paraId="2E8E59C5" w14:textId="77777777" w:rsidR="007F5EE5" w:rsidRDefault="007F5EE5" w:rsidP="007F5EE5">
      <w:pPr>
        <w:pStyle w:val="ListParagraph"/>
        <w:numPr>
          <w:ilvl w:val="0"/>
          <w:numId w:val="0"/>
        </w:numPr>
        <w:spacing w:after="0" w:line="240" w:lineRule="auto"/>
        <w:ind w:left="357"/>
        <w:rPr>
          <w:rStyle w:val="ReportTemplate"/>
        </w:rPr>
      </w:pPr>
    </w:p>
    <w:p w14:paraId="573CBA00" w14:textId="77777777" w:rsidR="00E92822" w:rsidRDefault="007F5EE5" w:rsidP="00E92822">
      <w:pPr>
        <w:pStyle w:val="ListParagraph"/>
        <w:numPr>
          <w:ilvl w:val="1"/>
          <w:numId w:val="1"/>
        </w:numPr>
        <w:spacing w:after="0" w:line="240" w:lineRule="auto"/>
        <w:rPr>
          <w:rStyle w:val="ReportTemplate"/>
        </w:rPr>
      </w:pPr>
      <w:r>
        <w:rPr>
          <w:rStyle w:val="ReportTemplate"/>
        </w:rPr>
        <w:t>t</w:t>
      </w:r>
      <w:r w:rsidRPr="0043260E">
        <w:rPr>
          <w:rStyle w:val="ReportTemplate"/>
        </w:rPr>
        <w:t>he Innovation Zone</w:t>
      </w:r>
    </w:p>
    <w:p w14:paraId="4F542BF7" w14:textId="6AF8E15F" w:rsidR="00E92822" w:rsidRDefault="00E92822" w:rsidP="00E92822">
      <w:pPr>
        <w:pStyle w:val="ListParagraph"/>
        <w:numPr>
          <w:ilvl w:val="1"/>
          <w:numId w:val="1"/>
        </w:numPr>
        <w:spacing w:after="0" w:line="240" w:lineRule="auto"/>
        <w:rPr>
          <w:rStyle w:val="ReportTemplate"/>
        </w:rPr>
      </w:pPr>
      <w:r>
        <w:rPr>
          <w:rStyle w:val="ReportTemplate"/>
        </w:rPr>
        <w:t>workshop sessions</w:t>
      </w:r>
      <w:r w:rsidR="00D1698F">
        <w:rPr>
          <w:rStyle w:val="ReportTemplate"/>
        </w:rPr>
        <w:t xml:space="preserve"> </w:t>
      </w:r>
      <w:r>
        <w:rPr>
          <w:rStyle w:val="ReportTemplate"/>
        </w:rPr>
        <w:t>on key areas of our work</w:t>
      </w:r>
    </w:p>
    <w:p w14:paraId="294FD7CF" w14:textId="3FF5480C" w:rsidR="007F5EE5" w:rsidRPr="00D1698F" w:rsidRDefault="002619C3" w:rsidP="00D1698F">
      <w:pPr>
        <w:pStyle w:val="ListParagraph"/>
        <w:numPr>
          <w:ilvl w:val="1"/>
          <w:numId w:val="1"/>
        </w:numPr>
        <w:spacing w:after="0" w:line="240" w:lineRule="auto"/>
      </w:pPr>
      <w:r>
        <w:t>council C</w:t>
      </w:r>
      <w:r w:rsidR="007F5EE5">
        <w:t xml:space="preserve">hief </w:t>
      </w:r>
      <w:r>
        <w:t>E</w:t>
      </w:r>
      <w:r w:rsidR="007F5EE5">
        <w:t>xecutive sessions</w:t>
      </w:r>
      <w:r w:rsidR="00D1698F">
        <w:t>.</w:t>
      </w:r>
    </w:p>
    <w:p w14:paraId="07EB1758" w14:textId="77777777" w:rsidR="00E92822" w:rsidRPr="00E92822" w:rsidRDefault="00E92822" w:rsidP="00E92822">
      <w:pPr>
        <w:spacing w:after="0" w:line="240" w:lineRule="auto"/>
        <w:ind w:left="0" w:firstLine="0"/>
        <w:rPr>
          <w:color w:val="FF0000"/>
        </w:rPr>
      </w:pPr>
    </w:p>
    <w:p w14:paraId="2C893A4E" w14:textId="5A33CDFA" w:rsidR="00E92822" w:rsidRDefault="00E92822" w:rsidP="007F5EE5">
      <w:pPr>
        <w:pStyle w:val="ListParagraph"/>
      </w:pPr>
      <w:r>
        <w:t xml:space="preserve">Preparation </w:t>
      </w:r>
      <w:r w:rsidR="00D1698F">
        <w:t xml:space="preserve">for </w:t>
      </w:r>
      <w:r w:rsidR="00847543">
        <w:t>each of the above areas is</w:t>
      </w:r>
      <w:r>
        <w:t xml:space="preserve"> under way</w:t>
      </w:r>
      <w:r w:rsidR="00847543">
        <w:t>,</w:t>
      </w:r>
      <w:r w:rsidR="00A5573E">
        <w:t xml:space="preserve"> as follows:</w:t>
      </w:r>
    </w:p>
    <w:p w14:paraId="2C990EE1" w14:textId="77777777" w:rsidR="00A5573E" w:rsidRDefault="00A5573E" w:rsidP="00E92822">
      <w:pPr>
        <w:pStyle w:val="ListParagraph"/>
        <w:numPr>
          <w:ilvl w:val="0"/>
          <w:numId w:val="0"/>
        </w:numPr>
        <w:ind w:left="360"/>
      </w:pPr>
    </w:p>
    <w:p w14:paraId="06DCA63B" w14:textId="59E1ECC4" w:rsidR="00A5573E" w:rsidRPr="00A5573E" w:rsidRDefault="00A5573E" w:rsidP="00A5573E">
      <w:pPr>
        <w:pStyle w:val="ListParagraph"/>
        <w:numPr>
          <w:ilvl w:val="0"/>
          <w:numId w:val="0"/>
        </w:numPr>
        <w:rPr>
          <w:b/>
        </w:rPr>
      </w:pPr>
      <w:r>
        <w:rPr>
          <w:b/>
        </w:rPr>
        <w:t>Innovation Zone</w:t>
      </w:r>
    </w:p>
    <w:p w14:paraId="7716DFA9" w14:textId="278E8F10" w:rsidR="007F5EE5" w:rsidRDefault="00E92822" w:rsidP="00E92822">
      <w:pPr>
        <w:pStyle w:val="ListParagraph"/>
        <w:numPr>
          <w:ilvl w:val="0"/>
          <w:numId w:val="0"/>
        </w:numPr>
        <w:ind w:left="360"/>
      </w:pPr>
      <w:r>
        <w:t xml:space="preserve"> </w:t>
      </w:r>
    </w:p>
    <w:p w14:paraId="53EFA557" w14:textId="0817CF8D" w:rsidR="00A5573E" w:rsidRDefault="00A5573E" w:rsidP="00A5573E">
      <w:pPr>
        <w:pStyle w:val="ListParagraph"/>
      </w:pPr>
      <w:r w:rsidRPr="009238D2">
        <w:t xml:space="preserve">At </w:t>
      </w:r>
      <w:r>
        <w:t>its meeting on 1 November 2017, the Improvement and Innovation Board:</w:t>
      </w:r>
    </w:p>
    <w:p w14:paraId="2046A10B" w14:textId="77777777" w:rsidR="00821B15" w:rsidRDefault="00821B15" w:rsidP="00821B15">
      <w:pPr>
        <w:pStyle w:val="ListParagraph"/>
        <w:numPr>
          <w:ilvl w:val="0"/>
          <w:numId w:val="0"/>
        </w:numPr>
        <w:ind w:left="360"/>
      </w:pPr>
    </w:p>
    <w:p w14:paraId="29C4504D" w14:textId="2F6BFFA3" w:rsidR="00A5573E" w:rsidRDefault="00D1698F" w:rsidP="00A5573E">
      <w:pPr>
        <w:pStyle w:val="ListParagraph"/>
        <w:numPr>
          <w:ilvl w:val="1"/>
          <w:numId w:val="1"/>
        </w:numPr>
      </w:pPr>
      <w:r>
        <w:t>s</w:t>
      </w:r>
      <w:r w:rsidR="00A5573E" w:rsidRPr="00A5573E">
        <w:t>et</w:t>
      </w:r>
      <w:r>
        <w:t xml:space="preserve"> </w:t>
      </w:r>
      <w:r w:rsidR="00A5573E" w:rsidRPr="00A5573E">
        <w:t>up a small working group comprising Cllrs Fleming</w:t>
      </w:r>
      <w:r w:rsidR="00A5573E">
        <w:t xml:space="preserve"> (</w:t>
      </w:r>
      <w:r w:rsidR="00A5573E" w:rsidRPr="00A5573E">
        <w:t>as the Board’s</w:t>
      </w:r>
      <w:r w:rsidR="00A5573E">
        <w:t xml:space="preserve"> innovation lead), Rankin, Miller and Allen to help steer the Zone’s development</w:t>
      </w:r>
      <w:r w:rsidR="00821B15">
        <w:t>;</w:t>
      </w:r>
    </w:p>
    <w:p w14:paraId="509CEE3A" w14:textId="77777777" w:rsidR="00821B15" w:rsidRPr="00814D95" w:rsidRDefault="00821B15" w:rsidP="00821B15">
      <w:pPr>
        <w:pStyle w:val="ListParagraph"/>
        <w:numPr>
          <w:ilvl w:val="0"/>
          <w:numId w:val="0"/>
        </w:numPr>
        <w:ind w:left="792"/>
      </w:pPr>
    </w:p>
    <w:p w14:paraId="367740AD" w14:textId="5E424332" w:rsidR="00821B15" w:rsidRDefault="00A5573E" w:rsidP="00821B15">
      <w:pPr>
        <w:pStyle w:val="ListParagraph"/>
        <w:numPr>
          <w:ilvl w:val="1"/>
          <w:numId w:val="1"/>
        </w:numPr>
      </w:pPr>
      <w:r w:rsidRPr="00A5573E">
        <w:t xml:space="preserve">agreed </w:t>
      </w:r>
      <w:r w:rsidR="00DE3CE3">
        <w:t xml:space="preserve">to have no </w:t>
      </w:r>
      <w:r w:rsidRPr="00A5573E">
        <w:t xml:space="preserve">subject specific themes in </w:t>
      </w:r>
      <w:r w:rsidR="00847543">
        <w:t>this</w:t>
      </w:r>
      <w:r>
        <w:t xml:space="preserve"> year’s Zone</w:t>
      </w:r>
      <w:r w:rsidR="004F46A7">
        <w:t xml:space="preserve">, although </w:t>
      </w:r>
      <w:r>
        <w:t xml:space="preserve">the Board and/or its working group </w:t>
      </w:r>
      <w:r w:rsidRPr="00A5573E">
        <w:t>may agree a general theme to link the programme’s innovations together</w:t>
      </w:r>
      <w:r w:rsidR="00821B15">
        <w:t>;</w:t>
      </w:r>
    </w:p>
    <w:p w14:paraId="2F18CA94" w14:textId="77777777" w:rsidR="00821B15" w:rsidRDefault="00821B15" w:rsidP="00821B15">
      <w:pPr>
        <w:pStyle w:val="ListParagraph"/>
        <w:numPr>
          <w:ilvl w:val="0"/>
          <w:numId w:val="0"/>
        </w:numPr>
        <w:ind w:left="360"/>
      </w:pPr>
    </w:p>
    <w:p w14:paraId="761CD088" w14:textId="7BC56DF3" w:rsidR="00D4403D" w:rsidRDefault="00847543" w:rsidP="007567AE">
      <w:pPr>
        <w:pStyle w:val="ListParagraph"/>
        <w:numPr>
          <w:ilvl w:val="1"/>
          <w:numId w:val="1"/>
        </w:numPr>
      </w:pPr>
      <w:r>
        <w:t xml:space="preserve">agreed that </w:t>
      </w:r>
      <w:r w:rsidR="00A5573E" w:rsidRPr="00A5573E">
        <w:t xml:space="preserve">all </w:t>
      </w:r>
      <w:r w:rsidR="00DE3CE3">
        <w:t xml:space="preserve">types of </w:t>
      </w:r>
      <w:r>
        <w:t>innovations could</w:t>
      </w:r>
      <w:r w:rsidR="00A5573E" w:rsidRPr="00A5573E">
        <w:t xml:space="preserve"> feature in the </w:t>
      </w:r>
      <w:r w:rsidR="00A5573E">
        <w:t>Zone</w:t>
      </w:r>
      <w:r w:rsidR="00A5573E" w:rsidRPr="00A5573E">
        <w:t>, from ground breaking experiments to tried and tested successes,</w:t>
      </w:r>
      <w:r>
        <w:t xml:space="preserve"> from all sectors and countries.</w:t>
      </w:r>
    </w:p>
    <w:p w14:paraId="60180367" w14:textId="77777777" w:rsidR="007567AE" w:rsidRDefault="007567AE" w:rsidP="007567AE">
      <w:pPr>
        <w:pStyle w:val="ListParagraph"/>
        <w:numPr>
          <w:ilvl w:val="0"/>
          <w:numId w:val="0"/>
        </w:numPr>
        <w:ind w:left="792"/>
      </w:pPr>
    </w:p>
    <w:p w14:paraId="5837A1B9" w14:textId="15967979" w:rsidR="009B6F95" w:rsidRDefault="00475DF5" w:rsidP="00A5573E">
      <w:pPr>
        <w:pStyle w:val="ListParagraph"/>
      </w:pPr>
      <w:r>
        <w:t>Officers have since been progressing the Zone</w:t>
      </w:r>
      <w:r w:rsidR="00205CF9">
        <w:t>, particularly</w:t>
      </w:r>
      <w:r>
        <w:t>:</w:t>
      </w:r>
    </w:p>
    <w:p w14:paraId="4992FF2E" w14:textId="77777777" w:rsidR="00821B15" w:rsidRDefault="00821B15" w:rsidP="00821B15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6B1830ED" w14:textId="77777777" w:rsidR="00821B15" w:rsidRDefault="00994904" w:rsidP="0049679B">
      <w:pPr>
        <w:pStyle w:val="ListParagraph"/>
        <w:numPr>
          <w:ilvl w:val="1"/>
          <w:numId w:val="1"/>
        </w:numPr>
        <w:rPr>
          <w:rStyle w:val="ReportTemplate"/>
        </w:rPr>
      </w:pPr>
      <w:r>
        <w:rPr>
          <w:rStyle w:val="ReportTemplate"/>
        </w:rPr>
        <w:t>using a variety of mechanisms to extensively encourage innovators to submit bids</w:t>
      </w:r>
      <w:r w:rsidR="0049679B" w:rsidRPr="0049679B">
        <w:t xml:space="preserve"> </w:t>
      </w:r>
      <w:r w:rsidR="0049679B" w:rsidRPr="0049679B">
        <w:rPr>
          <w:rStyle w:val="ReportTemplate"/>
        </w:rPr>
        <w:t>to take part</w:t>
      </w:r>
      <w:r>
        <w:rPr>
          <w:rStyle w:val="ReportTemplate"/>
        </w:rPr>
        <w:t xml:space="preserve"> by 26 January 2018</w:t>
      </w:r>
      <w:r w:rsidR="00821B15">
        <w:rPr>
          <w:rStyle w:val="ReportTemplate"/>
        </w:rPr>
        <w:t>;</w:t>
      </w:r>
    </w:p>
    <w:p w14:paraId="2C7FF9D9" w14:textId="1A19EE75" w:rsidR="00994904" w:rsidRDefault="00994904" w:rsidP="00821B15">
      <w:pPr>
        <w:pStyle w:val="ListParagraph"/>
        <w:numPr>
          <w:ilvl w:val="0"/>
          <w:numId w:val="0"/>
        </w:numPr>
        <w:ind w:left="792"/>
        <w:rPr>
          <w:rStyle w:val="ReportTemplate"/>
        </w:rPr>
      </w:pPr>
      <w:r>
        <w:rPr>
          <w:rStyle w:val="ReportTemplate"/>
        </w:rPr>
        <w:t xml:space="preserve"> </w:t>
      </w:r>
    </w:p>
    <w:p w14:paraId="0A90F187" w14:textId="77777777" w:rsidR="00821B15" w:rsidRDefault="00475DF5" w:rsidP="00821B15">
      <w:pPr>
        <w:pStyle w:val="ListParagraph"/>
        <w:numPr>
          <w:ilvl w:val="1"/>
          <w:numId w:val="1"/>
        </w:numPr>
        <w:rPr>
          <w:rStyle w:val="ReportTemplate"/>
        </w:rPr>
      </w:pPr>
      <w:r>
        <w:rPr>
          <w:rStyle w:val="ReportTemplate"/>
        </w:rPr>
        <w:t>organ</w:t>
      </w:r>
      <w:r w:rsidR="00DE3CE3">
        <w:rPr>
          <w:rStyle w:val="ReportTemplate"/>
        </w:rPr>
        <w:t xml:space="preserve">ising the assessment process and criteria so that </w:t>
      </w:r>
      <w:r>
        <w:rPr>
          <w:rStyle w:val="ReportTemplate"/>
        </w:rPr>
        <w:t xml:space="preserve">innovators </w:t>
      </w:r>
      <w:r w:rsidR="00DE3CE3">
        <w:rPr>
          <w:rStyle w:val="ReportTemplate"/>
        </w:rPr>
        <w:t>can best apply and be considered to participate</w:t>
      </w:r>
      <w:r w:rsidR="00821B15">
        <w:rPr>
          <w:rStyle w:val="ReportTemplate"/>
        </w:rPr>
        <w:t>;</w:t>
      </w:r>
    </w:p>
    <w:p w14:paraId="74BE1F27" w14:textId="77777777" w:rsidR="00821B15" w:rsidRDefault="00821B15" w:rsidP="00821B15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0D4E34EE" w14:textId="77777777" w:rsidR="00821B15" w:rsidRDefault="00821B15" w:rsidP="00821B15">
      <w:pPr>
        <w:pStyle w:val="ListParagraph"/>
        <w:numPr>
          <w:ilvl w:val="1"/>
          <w:numId w:val="1"/>
        </w:numPr>
        <w:rPr>
          <w:rStyle w:val="ReportTemplate"/>
        </w:rPr>
      </w:pPr>
      <w:r>
        <w:rPr>
          <w:rStyle w:val="ReportTemplate"/>
        </w:rPr>
        <w:t>l</w:t>
      </w:r>
      <w:r w:rsidR="00DE3CE3">
        <w:rPr>
          <w:rStyle w:val="ReportTemplate"/>
        </w:rPr>
        <w:t xml:space="preserve">iaising with the Board working group, which is </w:t>
      </w:r>
      <w:r>
        <w:rPr>
          <w:rStyle w:val="ReportTemplate"/>
        </w:rPr>
        <w:t>encouraging innovators to apply;</w:t>
      </w:r>
    </w:p>
    <w:p w14:paraId="24101A1A" w14:textId="77777777" w:rsidR="00821B15" w:rsidRDefault="00821B15" w:rsidP="00821B15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0431D58A" w14:textId="77777777" w:rsidR="00821B15" w:rsidRDefault="00821B15" w:rsidP="00821B15">
      <w:pPr>
        <w:pStyle w:val="ListParagraph"/>
        <w:numPr>
          <w:ilvl w:val="1"/>
          <w:numId w:val="14"/>
        </w:numPr>
        <w:rPr>
          <w:rStyle w:val="ReportTemplate"/>
        </w:rPr>
      </w:pPr>
      <w:r>
        <w:rPr>
          <w:rStyle w:val="ReportTemplate"/>
        </w:rPr>
        <w:t>drafting the stand design brief for tender</w:t>
      </w:r>
    </w:p>
    <w:p w14:paraId="6B33EA88" w14:textId="77777777" w:rsidR="00821B15" w:rsidRDefault="00821B15" w:rsidP="00821B15">
      <w:pPr>
        <w:pStyle w:val="ListParagraph"/>
        <w:numPr>
          <w:ilvl w:val="0"/>
          <w:numId w:val="0"/>
        </w:numPr>
        <w:ind w:left="720"/>
        <w:rPr>
          <w:rStyle w:val="ReportTemplate"/>
        </w:rPr>
      </w:pPr>
    </w:p>
    <w:p w14:paraId="6818F562" w14:textId="44416540" w:rsidR="00821B15" w:rsidRDefault="00E544C8" w:rsidP="00821B15">
      <w:pPr>
        <w:pStyle w:val="ListParagraph"/>
        <w:numPr>
          <w:ilvl w:val="1"/>
          <w:numId w:val="14"/>
        </w:numPr>
        <w:rPr>
          <w:rStyle w:val="ReportTemplate"/>
        </w:rPr>
      </w:pPr>
      <w:r>
        <w:rPr>
          <w:rStyle w:val="ReportTemplate"/>
        </w:rPr>
        <w:t>liaising with Newton, the Zone’s sponsor.</w:t>
      </w:r>
      <w:r w:rsidR="00205CF9" w:rsidRPr="00205CF9">
        <w:rPr>
          <w:rStyle w:val="ReportTemplate"/>
        </w:rPr>
        <w:t xml:space="preserve"> </w:t>
      </w:r>
      <w:r w:rsidR="00475DF5" w:rsidRPr="00205CF9">
        <w:rPr>
          <w:rStyle w:val="ReportTemplate"/>
        </w:rPr>
        <w:t xml:space="preserve"> </w:t>
      </w:r>
    </w:p>
    <w:p w14:paraId="1BD60F36" w14:textId="77777777" w:rsidR="00821B15" w:rsidRDefault="00821B15" w:rsidP="00821B15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6B03CE01" w14:textId="33BE1AF3" w:rsidR="005D5F6D" w:rsidRDefault="005D5F6D" w:rsidP="005D5F6D">
      <w:pPr>
        <w:pStyle w:val="ListParagraph"/>
        <w:rPr>
          <w:rStyle w:val="ReportTemplate"/>
        </w:rPr>
      </w:pPr>
      <w:r>
        <w:rPr>
          <w:rStyle w:val="ReportTemplate"/>
        </w:rPr>
        <w:t>In terms of next steps, the working group w</w:t>
      </w:r>
      <w:r w:rsidR="00133D13">
        <w:rPr>
          <w:rStyle w:val="ReportTemplate"/>
        </w:rPr>
        <w:t>ill be invited to comment on those</w:t>
      </w:r>
      <w:r>
        <w:rPr>
          <w:rStyle w:val="ReportTemplate"/>
        </w:rPr>
        <w:t xml:space="preserve"> </w:t>
      </w:r>
      <w:r w:rsidR="00133D13">
        <w:rPr>
          <w:rStyle w:val="ReportTemplate"/>
        </w:rPr>
        <w:t>bids which it is suggested might be taken forward for inclusion in the Zone.</w:t>
      </w:r>
    </w:p>
    <w:p w14:paraId="0A34CDE5" w14:textId="38C2EB56" w:rsidR="00205CF9" w:rsidRDefault="00205CF9" w:rsidP="00205CF9">
      <w:pPr>
        <w:rPr>
          <w:rStyle w:val="ReportTemplate"/>
          <w:b/>
        </w:rPr>
      </w:pPr>
      <w:r>
        <w:rPr>
          <w:rStyle w:val="ReportTemplate"/>
          <w:b/>
        </w:rPr>
        <w:t>W</w:t>
      </w:r>
      <w:r w:rsidRPr="00205CF9">
        <w:rPr>
          <w:rStyle w:val="ReportTemplate"/>
          <w:b/>
        </w:rPr>
        <w:t>orkshop sessions on key areas of our work</w:t>
      </w:r>
    </w:p>
    <w:p w14:paraId="0CE71707" w14:textId="40981EC1" w:rsidR="00D4403D" w:rsidRPr="007567AE" w:rsidRDefault="000E7639" w:rsidP="007567AE">
      <w:pPr>
        <w:pStyle w:val="ListParagraph"/>
        <w:rPr>
          <w:rStyle w:val="ReportTemplate"/>
          <w:i/>
        </w:rPr>
      </w:pPr>
      <w:r>
        <w:rPr>
          <w:rStyle w:val="ReportTemplate"/>
        </w:rPr>
        <w:t>In previous years, the Leadership and Productivity Division</w:t>
      </w:r>
      <w:r w:rsidR="004F46A7">
        <w:rPr>
          <w:rStyle w:val="ReportTemplate"/>
        </w:rPr>
        <w:t xml:space="preserve"> has organised highly successful,</w:t>
      </w:r>
      <w:r w:rsidR="002619C3">
        <w:rPr>
          <w:rStyle w:val="ReportTemplate"/>
        </w:rPr>
        <w:t xml:space="preserve"> sponsored </w:t>
      </w:r>
      <w:r>
        <w:rPr>
          <w:rStyle w:val="ReportTemplate"/>
        </w:rPr>
        <w:t xml:space="preserve">workshop sessions </w:t>
      </w:r>
      <w:r w:rsidR="00DE3CE3">
        <w:rPr>
          <w:rStyle w:val="ReportTemplate"/>
        </w:rPr>
        <w:t xml:space="preserve">as part of </w:t>
      </w:r>
      <w:r>
        <w:rPr>
          <w:rStyle w:val="ReportTemplate"/>
        </w:rPr>
        <w:t>the wider conference. Last year for example we ran workshops on enterprising councils making commercialisation happen,</w:t>
      </w:r>
      <w:r w:rsidR="002619C3">
        <w:rPr>
          <w:rStyle w:val="ReportTemplate"/>
        </w:rPr>
        <w:t xml:space="preserve"> and </w:t>
      </w:r>
      <w:r w:rsidR="00133D13">
        <w:rPr>
          <w:rStyle w:val="ReportTemplate"/>
        </w:rPr>
        <w:t>councils</w:t>
      </w:r>
      <w:r w:rsidR="004F46A7">
        <w:rPr>
          <w:rStyle w:val="ReportTemplate"/>
        </w:rPr>
        <w:t xml:space="preserve"> </w:t>
      </w:r>
      <w:r w:rsidR="002619C3">
        <w:rPr>
          <w:rStyle w:val="ReportTemplate"/>
        </w:rPr>
        <w:t xml:space="preserve">moving along the digital maturity curve towards </w:t>
      </w:r>
      <w:r w:rsidR="004F46A7">
        <w:rPr>
          <w:rStyle w:val="ReportTemplate"/>
        </w:rPr>
        <w:t xml:space="preserve">their </w:t>
      </w:r>
      <w:r w:rsidR="002619C3">
        <w:rPr>
          <w:rStyle w:val="ReportTemplate"/>
        </w:rPr>
        <w:t>future vision.</w:t>
      </w:r>
    </w:p>
    <w:p w14:paraId="26E09ADF" w14:textId="77777777" w:rsidR="007567AE" w:rsidRPr="007567AE" w:rsidRDefault="007567AE" w:rsidP="007567AE">
      <w:pPr>
        <w:pStyle w:val="ListParagraph"/>
        <w:numPr>
          <w:ilvl w:val="0"/>
          <w:numId w:val="0"/>
        </w:numPr>
        <w:ind w:left="360"/>
        <w:rPr>
          <w:rStyle w:val="ReportTemplate"/>
          <w:i/>
        </w:rPr>
      </w:pPr>
    </w:p>
    <w:p w14:paraId="2D200A19" w14:textId="137891F5" w:rsidR="005D5F6D" w:rsidRPr="007567AE" w:rsidRDefault="00133D13" w:rsidP="007567AE">
      <w:pPr>
        <w:pStyle w:val="ListParagraph"/>
        <w:rPr>
          <w:rStyle w:val="ReportTemplate"/>
          <w:i/>
        </w:rPr>
      </w:pPr>
      <w:r>
        <w:rPr>
          <w:rStyle w:val="ReportTemplate"/>
        </w:rPr>
        <w:t>C</w:t>
      </w:r>
      <w:r w:rsidR="005F2BF3">
        <w:rPr>
          <w:rStyle w:val="ReportTemplate"/>
        </w:rPr>
        <w:t xml:space="preserve">onference delegates’ feedback and our Productivity Team’s work programme, </w:t>
      </w:r>
      <w:r>
        <w:rPr>
          <w:rStyle w:val="ReportTemplate"/>
        </w:rPr>
        <w:t xml:space="preserve">demonstrates that </w:t>
      </w:r>
      <w:r w:rsidR="005F2BF3">
        <w:rPr>
          <w:rStyle w:val="ReportTemplate"/>
        </w:rPr>
        <w:t>i</w:t>
      </w:r>
      <w:r w:rsidR="002B4127">
        <w:rPr>
          <w:rStyle w:val="ReportTemplate"/>
        </w:rPr>
        <w:t>nterest in commercialisation</w:t>
      </w:r>
      <w:r w:rsidR="005F2BF3">
        <w:rPr>
          <w:rStyle w:val="ReportTemplate"/>
        </w:rPr>
        <w:t xml:space="preserve">, </w:t>
      </w:r>
      <w:r w:rsidR="002B4127">
        <w:rPr>
          <w:rStyle w:val="ReportTemplate"/>
        </w:rPr>
        <w:t xml:space="preserve">digitalisation </w:t>
      </w:r>
      <w:r w:rsidR="005F2BF3">
        <w:rPr>
          <w:rStyle w:val="ReportTemplate"/>
        </w:rPr>
        <w:t xml:space="preserve">and cyber security </w:t>
      </w:r>
      <w:r w:rsidR="002B4127">
        <w:rPr>
          <w:rStyle w:val="ReportTemplate"/>
        </w:rPr>
        <w:t>continue</w:t>
      </w:r>
      <w:r w:rsidR="005D5F6D">
        <w:rPr>
          <w:rStyle w:val="ReportTemplate"/>
        </w:rPr>
        <w:t>s</w:t>
      </w:r>
      <w:r w:rsidR="002B4127">
        <w:rPr>
          <w:rStyle w:val="ReportTemplate"/>
        </w:rPr>
        <w:t xml:space="preserve"> to grow</w:t>
      </w:r>
      <w:r w:rsidR="005F2BF3">
        <w:rPr>
          <w:rStyle w:val="ReportTemplate"/>
        </w:rPr>
        <w:t xml:space="preserve">, eg as </w:t>
      </w:r>
      <w:r w:rsidR="002B4127">
        <w:rPr>
          <w:rStyle w:val="ReportTemplate"/>
        </w:rPr>
        <w:t>councils, communities and business</w:t>
      </w:r>
      <w:r w:rsidR="005F2BF3">
        <w:rPr>
          <w:rStyle w:val="ReportTemplate"/>
        </w:rPr>
        <w:t xml:space="preserve"> </w:t>
      </w:r>
      <w:r w:rsidR="002B4127">
        <w:rPr>
          <w:rStyle w:val="ReportTemplate"/>
        </w:rPr>
        <w:t>become more reliant on digital services</w:t>
      </w:r>
      <w:r w:rsidR="005F2BF3">
        <w:rPr>
          <w:rStyle w:val="ReportTemplate"/>
        </w:rPr>
        <w:t xml:space="preserve">. The Leadership and Productivity division </w:t>
      </w:r>
      <w:r w:rsidR="0049679B">
        <w:rPr>
          <w:rStyle w:val="ReportTemplate"/>
        </w:rPr>
        <w:t>has</w:t>
      </w:r>
      <w:r w:rsidR="002619C3">
        <w:rPr>
          <w:rStyle w:val="ReportTemplate"/>
        </w:rPr>
        <w:t xml:space="preserve"> th</w:t>
      </w:r>
      <w:r w:rsidR="002B4127">
        <w:rPr>
          <w:rStyle w:val="ReportTemplate"/>
        </w:rPr>
        <w:t>e</w:t>
      </w:r>
      <w:r w:rsidR="0049679B">
        <w:rPr>
          <w:rStyle w:val="ReportTemplate"/>
        </w:rPr>
        <w:t>refore proposed that</w:t>
      </w:r>
      <w:r w:rsidR="002619C3">
        <w:rPr>
          <w:rStyle w:val="ReportTemplate"/>
        </w:rPr>
        <w:t xml:space="preserve"> similar workshops</w:t>
      </w:r>
      <w:r w:rsidR="005F2BF3">
        <w:rPr>
          <w:rStyle w:val="ReportTemplate"/>
        </w:rPr>
        <w:t xml:space="preserve"> </w:t>
      </w:r>
      <w:r w:rsidR="0049679B">
        <w:rPr>
          <w:rStyle w:val="ReportTemplate"/>
        </w:rPr>
        <w:t>be organised on these key issues this year</w:t>
      </w:r>
      <w:r w:rsidR="005D5F6D">
        <w:rPr>
          <w:rStyle w:val="ReportTemplate"/>
        </w:rPr>
        <w:t>,</w:t>
      </w:r>
      <w:r w:rsidR="002619C3">
        <w:rPr>
          <w:rStyle w:val="ReportTemplate"/>
        </w:rPr>
        <w:t xml:space="preserve"> with sponsors where possible</w:t>
      </w:r>
      <w:r w:rsidR="005F2BF3">
        <w:rPr>
          <w:rStyle w:val="ReportTemplate"/>
        </w:rPr>
        <w:t>.</w:t>
      </w:r>
    </w:p>
    <w:p w14:paraId="13841EFA" w14:textId="77777777" w:rsidR="007567AE" w:rsidRPr="007567AE" w:rsidRDefault="007567AE" w:rsidP="007567AE">
      <w:pPr>
        <w:pStyle w:val="ListParagraph"/>
        <w:numPr>
          <w:ilvl w:val="0"/>
          <w:numId w:val="0"/>
        </w:numPr>
        <w:ind w:left="360"/>
        <w:rPr>
          <w:rStyle w:val="ReportTemplate"/>
          <w:i/>
        </w:rPr>
      </w:pPr>
    </w:p>
    <w:p w14:paraId="3930EA88" w14:textId="2CB1676B" w:rsidR="002619C3" w:rsidRPr="002619C3" w:rsidRDefault="0049679B" w:rsidP="002619C3">
      <w:pPr>
        <w:pStyle w:val="ListParagraph"/>
        <w:rPr>
          <w:rStyle w:val="ReportTemplate"/>
          <w:i/>
        </w:rPr>
      </w:pPr>
      <w:r>
        <w:rPr>
          <w:rStyle w:val="ReportTemplate"/>
        </w:rPr>
        <w:t>LGA c</w:t>
      </w:r>
      <w:r w:rsidR="00133D13">
        <w:rPr>
          <w:rStyle w:val="ReportTemplate"/>
        </w:rPr>
        <w:t>orporate s</w:t>
      </w:r>
      <w:r w:rsidR="00FD2249">
        <w:rPr>
          <w:rStyle w:val="ReportTemplate"/>
        </w:rPr>
        <w:t xml:space="preserve">ign-off of </w:t>
      </w:r>
      <w:r w:rsidR="00133D13">
        <w:rPr>
          <w:rStyle w:val="ReportTemplate"/>
        </w:rPr>
        <w:t xml:space="preserve">the final </w:t>
      </w:r>
      <w:r w:rsidR="00FD2249">
        <w:rPr>
          <w:rStyle w:val="ReportTemplate"/>
        </w:rPr>
        <w:t>conference sessions</w:t>
      </w:r>
      <w:r w:rsidR="00133D13">
        <w:rPr>
          <w:rStyle w:val="ReportTemplate"/>
        </w:rPr>
        <w:t xml:space="preserve"> to be selected for inclusion in the programme</w:t>
      </w:r>
      <w:r w:rsidR="00FD2249">
        <w:rPr>
          <w:rStyle w:val="ReportTemplate"/>
        </w:rPr>
        <w:t xml:space="preserve"> will be made during January 2018. </w:t>
      </w:r>
      <w:r w:rsidR="002619C3" w:rsidRPr="002619C3">
        <w:rPr>
          <w:rStyle w:val="ReportTemplate"/>
          <w:color w:val="FF0000"/>
        </w:rPr>
        <w:t xml:space="preserve">   </w:t>
      </w:r>
    </w:p>
    <w:p w14:paraId="01D63686" w14:textId="040E3489" w:rsidR="002619C3" w:rsidRPr="004248F2" w:rsidRDefault="002619C3" w:rsidP="002619C3">
      <w:pPr>
        <w:ind w:left="0" w:firstLine="0"/>
        <w:rPr>
          <w:rStyle w:val="ReportTemplate"/>
          <w:b/>
        </w:rPr>
      </w:pPr>
      <w:r w:rsidRPr="004248F2">
        <w:rPr>
          <w:rStyle w:val="ReportTemplate"/>
          <w:b/>
        </w:rPr>
        <w:t>Council Chief Executive sessions</w:t>
      </w:r>
    </w:p>
    <w:p w14:paraId="4F6FE587" w14:textId="77777777" w:rsidR="007567AE" w:rsidRDefault="005D5F6D" w:rsidP="007567AE">
      <w:pPr>
        <w:pStyle w:val="ListParagraph"/>
      </w:pPr>
      <w:r>
        <w:t>The</w:t>
      </w:r>
      <w:r w:rsidR="007A5C51">
        <w:t xml:space="preserve"> </w:t>
      </w:r>
      <w:r w:rsidR="004248F2">
        <w:t>sessions</w:t>
      </w:r>
      <w:r w:rsidR="00847543">
        <w:t xml:space="preserve"> for Chief Executives</w:t>
      </w:r>
      <w:r>
        <w:t xml:space="preserve"> have become an integral part of the Annual Conference programme and</w:t>
      </w:r>
      <w:r w:rsidR="004248F2">
        <w:t xml:space="preserve"> </w:t>
      </w:r>
      <w:r w:rsidR="00DE3CE3">
        <w:t xml:space="preserve">were </w:t>
      </w:r>
      <w:r>
        <w:t>well received last year. T</w:t>
      </w:r>
      <w:r w:rsidR="007A5C51">
        <w:t xml:space="preserve">he LGA’s regional Principal Advisers </w:t>
      </w:r>
      <w:r>
        <w:t xml:space="preserve">have again been asked to </w:t>
      </w:r>
      <w:r w:rsidR="00133D13">
        <w:t>work with the LGA</w:t>
      </w:r>
      <w:r w:rsidR="007A5C51">
        <w:t xml:space="preserve"> events team on </w:t>
      </w:r>
      <w:r w:rsidR="004248F2">
        <w:t xml:space="preserve">three sessions </w:t>
      </w:r>
      <w:r w:rsidR="00847543">
        <w:t>for this</w:t>
      </w:r>
      <w:r w:rsidR="007A5C51">
        <w:t xml:space="preserve"> year. </w:t>
      </w:r>
    </w:p>
    <w:p w14:paraId="34984677" w14:textId="77777777" w:rsidR="007567AE" w:rsidRDefault="007567AE" w:rsidP="007567AE">
      <w:pPr>
        <w:pStyle w:val="ListParagraph"/>
        <w:numPr>
          <w:ilvl w:val="0"/>
          <w:numId w:val="0"/>
        </w:numPr>
        <w:ind w:left="360"/>
      </w:pPr>
    </w:p>
    <w:p w14:paraId="2AF5EA17" w14:textId="12C54297" w:rsidR="007A5C51" w:rsidRDefault="007A5C51" w:rsidP="007567AE">
      <w:pPr>
        <w:pStyle w:val="ListParagraph"/>
      </w:pPr>
      <w:r>
        <w:t xml:space="preserve">The sessions </w:t>
      </w:r>
      <w:r w:rsidR="00DE3CE3">
        <w:t xml:space="preserve">provide </w:t>
      </w:r>
      <w:r>
        <w:t>safe</w:t>
      </w:r>
      <w:r w:rsidR="00291752">
        <w:t>, confidential</w:t>
      </w:r>
      <w:r>
        <w:t xml:space="preserve"> space</w:t>
      </w:r>
      <w:r w:rsidR="00DE3CE3">
        <w:t>s</w:t>
      </w:r>
      <w:r>
        <w:t xml:space="preserve"> </w:t>
      </w:r>
      <w:r w:rsidR="00DE3CE3">
        <w:t xml:space="preserve">for Chief Executives </w:t>
      </w:r>
      <w:r>
        <w:t xml:space="preserve">to discuss and share issues </w:t>
      </w:r>
      <w:r w:rsidR="00291752">
        <w:t xml:space="preserve">that </w:t>
      </w:r>
      <w:r w:rsidR="00DE3CE3">
        <w:t xml:space="preserve">they </w:t>
      </w:r>
      <w:r>
        <w:t>alone deal with</w:t>
      </w:r>
      <w:r w:rsidR="00DE3CE3">
        <w:t xml:space="preserve"> and </w:t>
      </w:r>
      <w:r>
        <w:t>can</w:t>
      </w:r>
      <w:r w:rsidR="00291752">
        <w:t>not</w:t>
      </w:r>
      <w:r>
        <w:t xml:space="preserve"> </w:t>
      </w:r>
      <w:r w:rsidR="00291752">
        <w:t xml:space="preserve">discuss </w:t>
      </w:r>
      <w:r w:rsidR="00847543">
        <w:t>in public and they are valued by C</w:t>
      </w:r>
      <w:r w:rsidR="0049679B">
        <w:t xml:space="preserve">hief </w:t>
      </w:r>
      <w:r w:rsidR="00847543">
        <w:t>E</w:t>
      </w:r>
      <w:r w:rsidR="0049679B">
        <w:t>xecutives.</w:t>
      </w:r>
    </w:p>
    <w:p w14:paraId="2C1498FA" w14:textId="18430940" w:rsidR="000E7639" w:rsidRPr="000E7639" w:rsidRDefault="000E7639" w:rsidP="000E7639">
      <w:pPr>
        <w:rPr>
          <w:rStyle w:val="ReportTemplate"/>
          <w:b/>
        </w:rPr>
      </w:pPr>
      <w:r>
        <w:rPr>
          <w:rStyle w:val="ReportTemplate"/>
          <w:b/>
        </w:rPr>
        <w:t>Implications for Wales</w:t>
      </w:r>
    </w:p>
    <w:p w14:paraId="5E357BCA" w14:textId="14362C9A" w:rsidR="002539E9" w:rsidRPr="00205CF9" w:rsidRDefault="00205CF9" w:rsidP="00205CF9">
      <w:pPr>
        <w:pStyle w:val="ListParagraph"/>
        <w:rPr>
          <w:rStyle w:val="ReportTemplate"/>
          <w:i/>
        </w:rPr>
      </w:pPr>
      <w:r>
        <w:rPr>
          <w:rStyle w:val="ReportTemplate"/>
        </w:rPr>
        <w:t>None</w:t>
      </w:r>
      <w:r w:rsidR="002539E9" w:rsidRPr="00205CF9">
        <w:rPr>
          <w:rStyle w:val="ReportTemplate"/>
          <w:i/>
        </w:rPr>
        <w:t>.</w:t>
      </w:r>
    </w:p>
    <w:p w14:paraId="5837A1C2" w14:textId="76351FAE" w:rsidR="009B6F95" w:rsidRPr="009B1AA8" w:rsidRDefault="000678B4" w:rsidP="000F69FB">
      <w:pPr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63B50456C66D4112AEFBC40D8F09A0DC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Financial Implications</w:t>
          </w:r>
        </w:sdtContent>
      </w:sdt>
    </w:p>
    <w:p w14:paraId="3663C6F2" w14:textId="6BF26AFE" w:rsidR="00882B0D" w:rsidRDefault="00205CF9" w:rsidP="00821B15">
      <w:pPr>
        <w:pStyle w:val="ListParagraph"/>
        <w:rPr>
          <w:rStyle w:val="Title2"/>
          <w:b w:val="0"/>
          <w:sz w:val="22"/>
        </w:rPr>
      </w:pPr>
      <w:r w:rsidRPr="00205CF9">
        <w:rPr>
          <w:rStyle w:val="Title2"/>
          <w:b w:val="0"/>
          <w:sz w:val="22"/>
        </w:rPr>
        <w:t xml:space="preserve">None </w:t>
      </w:r>
      <w:r>
        <w:rPr>
          <w:rStyle w:val="Title2"/>
          <w:b w:val="0"/>
          <w:sz w:val="22"/>
        </w:rPr>
        <w:t>– other than the programmed costs of organising and running the Zone</w:t>
      </w:r>
      <w:r w:rsidR="00E544C8">
        <w:rPr>
          <w:rStyle w:val="Title2"/>
          <w:b w:val="0"/>
          <w:sz w:val="22"/>
        </w:rPr>
        <w:t xml:space="preserve"> and conference</w:t>
      </w:r>
      <w:r w:rsidRPr="00821B15">
        <w:rPr>
          <w:rStyle w:val="Title2"/>
          <w:b w:val="0"/>
          <w:sz w:val="22"/>
        </w:rPr>
        <w:t>.</w:t>
      </w:r>
    </w:p>
    <w:p w14:paraId="4DFF81B1" w14:textId="77777777" w:rsidR="00821B15" w:rsidRDefault="00821B15" w:rsidP="00821B15">
      <w:pPr>
        <w:rPr>
          <w:rStyle w:val="Title2"/>
          <w:b w:val="0"/>
          <w:sz w:val="22"/>
        </w:rPr>
      </w:pPr>
    </w:p>
    <w:p w14:paraId="46B2005C" w14:textId="77777777" w:rsidR="00821B15" w:rsidRPr="00821B15" w:rsidRDefault="00821B15" w:rsidP="00821B15">
      <w:pPr>
        <w:rPr>
          <w:rStyle w:val="Title2"/>
          <w:b w:val="0"/>
          <w:sz w:val="22"/>
        </w:rPr>
      </w:pPr>
    </w:p>
    <w:p w14:paraId="5837A1C5" w14:textId="77777777" w:rsidR="009B6F95" w:rsidRPr="009B1AA8" w:rsidRDefault="000678B4" w:rsidP="000F69FB">
      <w:pPr>
        <w:rPr>
          <w:rStyle w:val="ReportTemplate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A4555172851F49689CE31FEDC21581DB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Next steps</w:t>
          </w:r>
        </w:sdtContent>
      </w:sdt>
    </w:p>
    <w:p w14:paraId="6919E385" w14:textId="7AEBE781" w:rsidR="00205CF9" w:rsidRDefault="00205CF9" w:rsidP="00205CF9">
      <w:pPr>
        <w:pStyle w:val="ListParagraph"/>
      </w:pPr>
      <w:r w:rsidRPr="00F62DBA">
        <w:t xml:space="preserve">Officers to </w:t>
      </w:r>
      <w:r>
        <w:t xml:space="preserve">continue </w:t>
      </w:r>
      <w:r w:rsidRPr="00F62DBA">
        <w:t>progress</w:t>
      </w:r>
      <w:r>
        <w:t xml:space="preserve">ing the Improvement and Innovation Board’s contribution to the LGA Annual Conference and Exhibition 2018, in light of </w:t>
      </w:r>
      <w:r w:rsidR="00C512E8">
        <w:t>the Board’s</w:t>
      </w:r>
      <w:r>
        <w:t xml:space="preserve"> comments</w:t>
      </w:r>
      <w:r w:rsidRPr="00F62DBA">
        <w:t>.</w:t>
      </w:r>
    </w:p>
    <w:p w14:paraId="5837A1C8" w14:textId="772600E2" w:rsidR="00D4403D" w:rsidRDefault="00D4403D">
      <w:pPr>
        <w:spacing w:line="259" w:lineRule="auto"/>
        <w:ind w:left="0" w:firstLine="0"/>
      </w:pPr>
      <w:r>
        <w:br w:type="page"/>
      </w:r>
    </w:p>
    <w:p w14:paraId="74081B9B" w14:textId="555E658B" w:rsidR="00D76570" w:rsidRPr="004D268C" w:rsidRDefault="004D268C" w:rsidP="004D268C">
      <w:pPr>
        <w:ind w:left="0" w:firstLine="0"/>
        <w:rPr>
          <w:b/>
          <w:sz w:val="28"/>
          <w:szCs w:val="28"/>
          <w:u w:val="single"/>
        </w:rPr>
      </w:pPr>
      <w:r w:rsidRPr="004D268C">
        <w:rPr>
          <w:b/>
          <w:sz w:val="28"/>
          <w:szCs w:val="28"/>
        </w:rPr>
        <w:lastRenderedPageBreak/>
        <w:t xml:space="preserve">Appendix A – Annual Conference and Exhibition 2018 – outline </w:t>
      </w:r>
    </w:p>
    <w:p w14:paraId="3AC9E832" w14:textId="77777777" w:rsidR="00EF2997" w:rsidRDefault="00EF2997" w:rsidP="00D76570">
      <w:pPr>
        <w:spacing w:after="0" w:line="240" w:lineRule="auto"/>
        <w:ind w:left="0" w:firstLine="0"/>
        <w:rPr>
          <w:rStyle w:val="ReportTemplate"/>
          <w:u w:val="single"/>
        </w:rPr>
      </w:pPr>
    </w:p>
    <w:p w14:paraId="150C3A86" w14:textId="77777777" w:rsidR="00D76570" w:rsidRDefault="00D76570" w:rsidP="00D76570">
      <w:pPr>
        <w:spacing w:after="0" w:line="240" w:lineRule="auto"/>
        <w:ind w:left="0" w:firstLine="0"/>
        <w:rPr>
          <w:rStyle w:val="ReportTemplate"/>
        </w:rPr>
      </w:pPr>
      <w:r w:rsidRPr="0043260E">
        <w:rPr>
          <w:rStyle w:val="ReportTemplate"/>
          <w:u w:val="single"/>
        </w:rPr>
        <w:t>Tuesday 3 July 2018</w:t>
      </w:r>
      <w:r>
        <w:rPr>
          <w:rStyle w:val="ReportTemplate"/>
        </w:rPr>
        <w:br/>
      </w:r>
      <w:r w:rsidRPr="0043260E">
        <w:rPr>
          <w:rStyle w:val="ReportTemplate"/>
        </w:rPr>
        <w:t>8.30-10.00</w:t>
      </w:r>
      <w:r w:rsidRPr="0043260E">
        <w:rPr>
          <w:rStyle w:val="ReportTemplate"/>
        </w:rPr>
        <w:tab/>
        <w:t>Registration, refreshments and exhibition viewing</w:t>
      </w:r>
    </w:p>
    <w:p w14:paraId="112DEEC4" w14:textId="77777777" w:rsidR="00D76570" w:rsidRPr="0043260E" w:rsidRDefault="00D76570" w:rsidP="00D76570">
      <w:pPr>
        <w:spacing w:after="0" w:line="240" w:lineRule="auto"/>
        <w:ind w:left="0" w:firstLine="0"/>
        <w:rPr>
          <w:rStyle w:val="ReportTemplate"/>
        </w:rPr>
      </w:pPr>
      <w:r w:rsidRPr="0043260E">
        <w:rPr>
          <w:rStyle w:val="ReportTemplate"/>
        </w:rPr>
        <w:t>10.00-11.30</w:t>
      </w:r>
      <w:r w:rsidRPr="0043260E">
        <w:rPr>
          <w:rStyle w:val="ReportTemplate"/>
        </w:rPr>
        <w:tab/>
        <w:t>Political Group meetings / Chief Executives’ session</w:t>
      </w:r>
    </w:p>
    <w:p w14:paraId="2A2D7EA4" w14:textId="77777777" w:rsidR="00D76570" w:rsidRPr="0043260E" w:rsidRDefault="00D76570" w:rsidP="00D76570">
      <w:pPr>
        <w:spacing w:after="0" w:line="240" w:lineRule="auto"/>
        <w:ind w:left="0" w:firstLine="0"/>
        <w:rPr>
          <w:rStyle w:val="ReportTemplate"/>
        </w:rPr>
      </w:pPr>
      <w:r w:rsidRPr="0043260E">
        <w:rPr>
          <w:rStyle w:val="ReportTemplate"/>
        </w:rPr>
        <w:t>11.30-11.45</w:t>
      </w:r>
      <w:r w:rsidRPr="0043260E">
        <w:rPr>
          <w:rStyle w:val="ReportTemplate"/>
        </w:rPr>
        <w:tab/>
        <w:t xml:space="preserve">Break </w:t>
      </w:r>
    </w:p>
    <w:p w14:paraId="2E601E37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11.45-12.45</w:t>
      </w:r>
      <w:r w:rsidRPr="0043260E">
        <w:rPr>
          <w:rStyle w:val="ReportTemplate"/>
        </w:rPr>
        <w:tab/>
        <w:t>General Assembly formal business</w:t>
      </w:r>
    </w:p>
    <w:p w14:paraId="3873E625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12.45-2.00</w:t>
      </w:r>
      <w:r w:rsidRPr="0043260E">
        <w:rPr>
          <w:rStyle w:val="ReportTemplate"/>
        </w:rPr>
        <w:tab/>
        <w:t xml:space="preserve">Lunch, exhibition viewing and networking </w:t>
      </w:r>
    </w:p>
    <w:p w14:paraId="5150DBD4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2.00-2.15</w:t>
      </w:r>
      <w:r w:rsidRPr="0043260E">
        <w:rPr>
          <w:rStyle w:val="ReportTemplate"/>
        </w:rPr>
        <w:tab/>
        <w:t>Conference opening and welcome</w:t>
      </w:r>
    </w:p>
    <w:p w14:paraId="260E2B4F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2.15-2.20</w:t>
      </w:r>
      <w:r w:rsidRPr="0043260E">
        <w:rPr>
          <w:rStyle w:val="ReportTemplate"/>
        </w:rPr>
        <w:tab/>
        <w:t>Welcome to Birmingham</w:t>
      </w:r>
    </w:p>
    <w:p w14:paraId="08A040A2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2.20-2.35</w:t>
      </w:r>
      <w:r w:rsidRPr="0043260E">
        <w:rPr>
          <w:rStyle w:val="ReportTemplate"/>
        </w:rPr>
        <w:tab/>
        <w:t>Keynote speech by the Chairman of the Local Government Association</w:t>
      </w:r>
    </w:p>
    <w:p w14:paraId="06DC2C8B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2.35-3.05</w:t>
      </w:r>
      <w:r w:rsidRPr="0043260E">
        <w:rPr>
          <w:rStyle w:val="ReportTemplate"/>
        </w:rPr>
        <w:tab/>
        <w:t>Conference plenary 1 – political</w:t>
      </w:r>
    </w:p>
    <w:p w14:paraId="47A591FC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3.05-4.05</w:t>
      </w:r>
      <w:r w:rsidRPr="0043260E">
        <w:rPr>
          <w:rStyle w:val="ReportTemplate"/>
        </w:rPr>
        <w:tab/>
        <w:t xml:space="preserve">Conference plenary 2 </w:t>
      </w:r>
    </w:p>
    <w:p w14:paraId="35DE40F2" w14:textId="77777777" w:rsidR="00D76570" w:rsidRPr="0043260E" w:rsidRDefault="00D76570" w:rsidP="00D76570">
      <w:pPr>
        <w:pStyle w:val="ListParagraph"/>
        <w:numPr>
          <w:ilvl w:val="3"/>
          <w:numId w:val="3"/>
        </w:numPr>
        <w:spacing w:after="0" w:line="240" w:lineRule="auto"/>
        <w:rPr>
          <w:rStyle w:val="ReportTemplate"/>
        </w:rPr>
      </w:pPr>
      <w:r w:rsidRPr="0043260E">
        <w:rPr>
          <w:rStyle w:val="ReportTemplate"/>
        </w:rPr>
        <w:t>Refreshments, exhibition viewing and networking</w:t>
      </w:r>
    </w:p>
    <w:p w14:paraId="2A6E59EF" w14:textId="77777777" w:rsidR="00D76570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4.45-5.45</w:t>
      </w:r>
      <w:r w:rsidRPr="0043260E">
        <w:rPr>
          <w:rStyle w:val="ReportTemplate"/>
        </w:rPr>
        <w:tab/>
        <w:t>Workshop sessions x 6</w:t>
      </w:r>
    </w:p>
    <w:p w14:paraId="667CED61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5.45-6.30</w:t>
      </w:r>
      <w:r w:rsidRPr="0043260E">
        <w:rPr>
          <w:rStyle w:val="ReportTemplate"/>
        </w:rPr>
        <w:tab/>
        <w:t xml:space="preserve">Drinks reception </w:t>
      </w:r>
    </w:p>
    <w:p w14:paraId="61AB8DFC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6.30</w:t>
      </w:r>
      <w:r w:rsidRPr="0043260E">
        <w:rPr>
          <w:rStyle w:val="ReportTemplate"/>
        </w:rPr>
        <w:tab/>
      </w:r>
      <w:r w:rsidRPr="0043260E">
        <w:rPr>
          <w:rStyle w:val="ReportTemplate"/>
        </w:rPr>
        <w:tab/>
        <w:t>Fringe meetings</w:t>
      </w:r>
    </w:p>
    <w:p w14:paraId="0D72DE08" w14:textId="77777777" w:rsidR="00D76570" w:rsidRPr="0043260E" w:rsidRDefault="00D76570" w:rsidP="00D76570">
      <w:pPr>
        <w:pStyle w:val="ListParagraph"/>
        <w:numPr>
          <w:ilvl w:val="1"/>
          <w:numId w:val="4"/>
        </w:numPr>
        <w:spacing w:after="0" w:line="240" w:lineRule="auto"/>
        <w:rPr>
          <w:rStyle w:val="ReportTemplate"/>
        </w:rPr>
      </w:pPr>
      <w:r w:rsidRPr="0043260E">
        <w:rPr>
          <w:rStyle w:val="ReportTemplate"/>
        </w:rPr>
        <w:tab/>
        <w:t>LGA Independent Group dinner</w:t>
      </w:r>
    </w:p>
    <w:p w14:paraId="0ABC9873" w14:textId="77777777" w:rsidR="00D76570" w:rsidRDefault="00D76570" w:rsidP="00D76570">
      <w:pPr>
        <w:spacing w:after="0" w:line="240" w:lineRule="auto"/>
        <w:rPr>
          <w:rStyle w:val="ReportTemplate"/>
        </w:rPr>
      </w:pPr>
    </w:p>
    <w:p w14:paraId="00312875" w14:textId="77777777" w:rsidR="00D76570" w:rsidRPr="0043260E" w:rsidRDefault="00D76570" w:rsidP="00D76570">
      <w:pPr>
        <w:spacing w:after="0" w:line="240" w:lineRule="auto"/>
        <w:rPr>
          <w:rStyle w:val="ReportTemplate"/>
          <w:u w:val="single"/>
        </w:rPr>
      </w:pPr>
      <w:r w:rsidRPr="0043260E">
        <w:rPr>
          <w:rStyle w:val="ReportTemplate"/>
          <w:u w:val="single"/>
        </w:rPr>
        <w:t>Wednesday 4 July 2018</w:t>
      </w:r>
    </w:p>
    <w:p w14:paraId="78E9B836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8.15-9.15</w:t>
      </w:r>
      <w:r w:rsidRPr="0043260E">
        <w:rPr>
          <w:rStyle w:val="ReportTemplate"/>
        </w:rPr>
        <w:tab/>
        <w:t>Fringe sessions</w:t>
      </w:r>
    </w:p>
    <w:p w14:paraId="394CFA29" w14:textId="77777777" w:rsidR="00D76570" w:rsidRPr="0043260E" w:rsidRDefault="00D76570" w:rsidP="00D76570">
      <w:pPr>
        <w:spacing w:after="0" w:line="240" w:lineRule="auto"/>
        <w:rPr>
          <w:rStyle w:val="ReportTemplate"/>
        </w:rPr>
      </w:pPr>
      <w:r w:rsidRPr="0043260E">
        <w:rPr>
          <w:rStyle w:val="ReportTemplate"/>
        </w:rPr>
        <w:t>9.30-10.00</w:t>
      </w:r>
      <w:r w:rsidRPr="0043260E">
        <w:rPr>
          <w:rStyle w:val="ReportTemplate"/>
        </w:rPr>
        <w:tab/>
        <w:t>Conference plenary 3 – political</w:t>
      </w:r>
    </w:p>
    <w:p w14:paraId="5925D993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10.00-11.00</w:t>
      </w:r>
      <w:r w:rsidRPr="0043260E">
        <w:rPr>
          <w:rStyle w:val="ReportTemplate"/>
        </w:rPr>
        <w:tab/>
        <w:t xml:space="preserve">Conference plenary 4 </w:t>
      </w:r>
    </w:p>
    <w:p w14:paraId="1C18BEB6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11.00-11.45</w:t>
      </w:r>
      <w:r w:rsidRPr="0043260E">
        <w:rPr>
          <w:rStyle w:val="ReportTemplate"/>
        </w:rPr>
        <w:tab/>
        <w:t>Refreshments, exhibition viewing and networking</w:t>
      </w:r>
    </w:p>
    <w:p w14:paraId="7C590B94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11.45-12.45</w:t>
      </w:r>
      <w:r w:rsidRPr="0043260E">
        <w:rPr>
          <w:rStyle w:val="ReportTemplate"/>
        </w:rPr>
        <w:tab/>
        <w:t>Workshop sessions x 6</w:t>
      </w:r>
    </w:p>
    <w:p w14:paraId="7F1E2732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12.45-2.00</w:t>
      </w:r>
      <w:r w:rsidRPr="0043260E">
        <w:rPr>
          <w:rStyle w:val="ReportTemplate"/>
        </w:rPr>
        <w:tab/>
        <w:t>Lunch, exhibition viewing and networking</w:t>
      </w:r>
    </w:p>
    <w:p w14:paraId="42D2A1E0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2.00-3.00</w:t>
      </w:r>
      <w:r w:rsidRPr="0043260E">
        <w:rPr>
          <w:rStyle w:val="ReportTemplate"/>
        </w:rPr>
        <w:tab/>
        <w:t>Political Group meetings / Chief Executives’ session</w:t>
      </w:r>
    </w:p>
    <w:p w14:paraId="2598D9D4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 xml:space="preserve">3.00-3.10 </w:t>
      </w:r>
      <w:r w:rsidRPr="0043260E">
        <w:rPr>
          <w:rStyle w:val="ReportTemplate"/>
        </w:rPr>
        <w:tab/>
        <w:t xml:space="preserve">Break </w:t>
      </w:r>
    </w:p>
    <w:p w14:paraId="73E9707B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3.10-4.10</w:t>
      </w:r>
      <w:r w:rsidRPr="0043260E">
        <w:rPr>
          <w:rStyle w:val="ReportTemplate"/>
        </w:rPr>
        <w:tab/>
        <w:t>Parallel plenary sessions x 2</w:t>
      </w:r>
    </w:p>
    <w:p w14:paraId="5D8D100C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4.10-4.45</w:t>
      </w:r>
      <w:r w:rsidRPr="0043260E">
        <w:rPr>
          <w:rStyle w:val="ReportTemplate"/>
        </w:rPr>
        <w:tab/>
        <w:t>Refreshments, exhibition viewing and networking</w:t>
      </w:r>
    </w:p>
    <w:p w14:paraId="07AD95D2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4.45-5.45</w:t>
      </w:r>
      <w:r w:rsidRPr="0043260E">
        <w:rPr>
          <w:rStyle w:val="ReportTemplate"/>
        </w:rPr>
        <w:tab/>
        <w:t>Conference plenary 5</w:t>
      </w:r>
      <w:r w:rsidRPr="0043260E">
        <w:rPr>
          <w:rStyle w:val="ReportTemplate"/>
        </w:rPr>
        <w:tab/>
      </w:r>
      <w:r w:rsidRPr="0043260E">
        <w:rPr>
          <w:rStyle w:val="ReportTemplate"/>
        </w:rPr>
        <w:tab/>
      </w:r>
    </w:p>
    <w:p w14:paraId="29595DA0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6.00-7.00</w:t>
      </w:r>
      <w:r w:rsidRPr="0043260E">
        <w:rPr>
          <w:rStyle w:val="ReportTemplate"/>
        </w:rPr>
        <w:tab/>
        <w:t>Fringe meetings</w:t>
      </w:r>
    </w:p>
    <w:p w14:paraId="64698FC6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7.30</w:t>
      </w:r>
      <w:r w:rsidRPr="0043260E">
        <w:rPr>
          <w:rStyle w:val="ReportTemplate"/>
        </w:rPr>
        <w:tab/>
      </w:r>
      <w:r w:rsidRPr="0043260E">
        <w:rPr>
          <w:rStyle w:val="ReportTemplate"/>
        </w:rPr>
        <w:tab/>
        <w:t xml:space="preserve">LGA Conservative Group, LGA Labour Group and LGA Liberal Democrat </w:t>
      </w:r>
      <w:r w:rsidRPr="0043260E">
        <w:rPr>
          <w:rStyle w:val="ReportTemplate"/>
        </w:rPr>
        <w:tab/>
      </w:r>
      <w:r w:rsidRPr="0043260E">
        <w:rPr>
          <w:rStyle w:val="ReportTemplate"/>
        </w:rPr>
        <w:tab/>
      </w:r>
      <w:r w:rsidRPr="0043260E">
        <w:rPr>
          <w:rStyle w:val="ReportTemplate"/>
        </w:rPr>
        <w:tab/>
        <w:t>Group</w:t>
      </w:r>
      <w:r>
        <w:rPr>
          <w:rStyle w:val="ReportTemplate"/>
        </w:rPr>
        <w:t>,</w:t>
      </w:r>
      <w:r w:rsidRPr="0043260E">
        <w:rPr>
          <w:rStyle w:val="ReportTemplate"/>
        </w:rPr>
        <w:t xml:space="preserve"> and Chief Executives’ dinners</w:t>
      </w:r>
    </w:p>
    <w:p w14:paraId="40BD982A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</w:p>
    <w:p w14:paraId="4483590D" w14:textId="77777777" w:rsidR="00D76570" w:rsidRPr="0043260E" w:rsidRDefault="00D76570" w:rsidP="00D76570">
      <w:pPr>
        <w:spacing w:after="0" w:line="240" w:lineRule="auto"/>
        <w:rPr>
          <w:rStyle w:val="ReportTemplate"/>
          <w:u w:val="single"/>
        </w:rPr>
      </w:pPr>
      <w:r w:rsidRPr="0043260E">
        <w:rPr>
          <w:rStyle w:val="ReportTemplate"/>
          <w:u w:val="single"/>
        </w:rPr>
        <w:t>Thursday 5 July 2018</w:t>
      </w:r>
    </w:p>
    <w:p w14:paraId="7DFC20BC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9.15-10.15</w:t>
      </w:r>
      <w:r w:rsidRPr="0043260E">
        <w:rPr>
          <w:rStyle w:val="ReportTemplate"/>
        </w:rPr>
        <w:tab/>
        <w:t>Parallel plenary sessions x 2</w:t>
      </w:r>
    </w:p>
    <w:p w14:paraId="4C80C468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10.15-11.00</w:t>
      </w:r>
      <w:r w:rsidRPr="0043260E">
        <w:rPr>
          <w:rStyle w:val="ReportTemplate"/>
        </w:rPr>
        <w:tab/>
        <w:t xml:space="preserve">Refreshments and exhibition viewing </w:t>
      </w:r>
    </w:p>
    <w:p w14:paraId="02FBAA38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11.00-11.30</w:t>
      </w:r>
      <w:r w:rsidRPr="0043260E">
        <w:rPr>
          <w:rStyle w:val="ReportTemplate"/>
        </w:rPr>
        <w:tab/>
        <w:t>Conference plenary 6 – political</w:t>
      </w:r>
    </w:p>
    <w:p w14:paraId="0BBDD10E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11.40-12.40</w:t>
      </w:r>
      <w:r w:rsidRPr="0043260E">
        <w:rPr>
          <w:rStyle w:val="ReportTemplate"/>
        </w:rPr>
        <w:tab/>
        <w:t>Political Group meetings / Chief Executives’ session</w:t>
      </w:r>
    </w:p>
    <w:p w14:paraId="0C09CE19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12.50-1.00</w:t>
      </w:r>
      <w:r w:rsidRPr="0043260E">
        <w:rPr>
          <w:rStyle w:val="ReportTemplate"/>
        </w:rPr>
        <w:tab/>
        <w:t xml:space="preserve">Break </w:t>
      </w:r>
    </w:p>
    <w:p w14:paraId="6F344E8A" w14:textId="77777777" w:rsidR="00D76570" w:rsidRPr="0043260E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1.00-1.30</w:t>
      </w:r>
      <w:r w:rsidRPr="0043260E">
        <w:rPr>
          <w:rStyle w:val="ReportTemplate"/>
        </w:rPr>
        <w:tab/>
        <w:t>Conference plenary 7 – political</w:t>
      </w:r>
    </w:p>
    <w:p w14:paraId="44B6014B" w14:textId="77777777" w:rsidR="00D76570" w:rsidRDefault="00D76570" w:rsidP="00D76570">
      <w:pPr>
        <w:spacing w:after="0" w:line="240" w:lineRule="auto"/>
        <w:ind w:left="360" w:hanging="360"/>
        <w:rPr>
          <w:rStyle w:val="ReportTemplate"/>
        </w:rPr>
      </w:pPr>
      <w:r w:rsidRPr="0043260E">
        <w:rPr>
          <w:rStyle w:val="ReportTemplate"/>
        </w:rPr>
        <w:t>1.30</w:t>
      </w:r>
      <w:r w:rsidRPr="0043260E">
        <w:rPr>
          <w:rStyle w:val="ReportTemplate"/>
        </w:rPr>
        <w:tab/>
      </w:r>
      <w:r w:rsidRPr="0043260E">
        <w:rPr>
          <w:rStyle w:val="ReportTemplate"/>
        </w:rPr>
        <w:tab/>
        <w:t xml:space="preserve">Close of conference and lunch </w:t>
      </w:r>
    </w:p>
    <w:p w14:paraId="3D6484D4" w14:textId="694DD21E" w:rsidR="00A46CC1" w:rsidRDefault="00A46CC1" w:rsidP="00D76570">
      <w:pPr>
        <w:spacing w:after="0" w:line="240" w:lineRule="auto"/>
        <w:ind w:left="360" w:hanging="360"/>
        <w:rPr>
          <w:rStyle w:val="ReportTemplate"/>
        </w:rPr>
      </w:pPr>
    </w:p>
    <w:p w14:paraId="372D8B82" w14:textId="77777777" w:rsidR="00A46CC1" w:rsidRDefault="00A46CC1" w:rsidP="00D76570">
      <w:pPr>
        <w:spacing w:after="0" w:line="240" w:lineRule="auto"/>
        <w:ind w:left="360" w:hanging="360"/>
        <w:rPr>
          <w:rStyle w:val="ReportTemplate"/>
        </w:rPr>
      </w:pPr>
    </w:p>
    <w:p w14:paraId="5E12ADB8" w14:textId="6408A377" w:rsidR="0049679B" w:rsidRDefault="0049679B" w:rsidP="004D268C">
      <w:pPr>
        <w:spacing w:after="0" w:line="240" w:lineRule="auto"/>
        <w:rPr>
          <w:rStyle w:val="ReportTemplate"/>
        </w:rPr>
      </w:pPr>
    </w:p>
    <w:p w14:paraId="216A5F90" w14:textId="77777777" w:rsidR="004D268C" w:rsidRDefault="004D268C" w:rsidP="004D268C">
      <w:pPr>
        <w:spacing w:after="0" w:line="240" w:lineRule="auto"/>
        <w:rPr>
          <w:rStyle w:val="ReportTemplate"/>
        </w:rPr>
      </w:pPr>
    </w:p>
    <w:p w14:paraId="08E0D788" w14:textId="77777777" w:rsidR="004D268C" w:rsidRDefault="004D268C" w:rsidP="004D268C">
      <w:pPr>
        <w:spacing w:after="0" w:line="240" w:lineRule="auto"/>
        <w:rPr>
          <w:rStyle w:val="ReportTemplate"/>
        </w:rPr>
      </w:pPr>
    </w:p>
    <w:p w14:paraId="34B92312" w14:textId="77777777" w:rsidR="004D268C" w:rsidRDefault="004D268C" w:rsidP="004D268C">
      <w:pPr>
        <w:spacing w:after="0" w:line="240" w:lineRule="auto"/>
        <w:rPr>
          <w:rStyle w:val="ReportTemplate"/>
        </w:rPr>
      </w:pPr>
    </w:p>
    <w:p w14:paraId="3D8338E3" w14:textId="77777777" w:rsidR="004D268C" w:rsidRDefault="004D268C" w:rsidP="004D268C">
      <w:pPr>
        <w:spacing w:after="0" w:line="240" w:lineRule="auto"/>
        <w:rPr>
          <w:rStyle w:val="ReportTemplate"/>
        </w:rPr>
      </w:pPr>
    </w:p>
    <w:p w14:paraId="2C001E28" w14:textId="77777777" w:rsidR="00A46CC1" w:rsidRDefault="00A46CC1" w:rsidP="00A46CC1">
      <w:pPr>
        <w:spacing w:after="0" w:line="240" w:lineRule="auto"/>
        <w:ind w:left="360" w:hanging="360"/>
        <w:rPr>
          <w:rStyle w:val="ReportTemplate"/>
        </w:rPr>
      </w:pPr>
      <w:r w:rsidRPr="00A46CC1">
        <w:rPr>
          <w:rStyle w:val="ReportTemplate"/>
        </w:rPr>
        <w:t>This allows for:</w:t>
      </w:r>
    </w:p>
    <w:p w14:paraId="2BF938A8" w14:textId="77777777" w:rsidR="007567AE" w:rsidRPr="00A46CC1" w:rsidRDefault="007567AE" w:rsidP="007567AE">
      <w:pPr>
        <w:spacing w:after="0" w:line="240" w:lineRule="auto"/>
        <w:rPr>
          <w:rStyle w:val="ReportTemplate"/>
        </w:rPr>
      </w:pPr>
    </w:p>
    <w:p w14:paraId="1B91B05C" w14:textId="77777777" w:rsidR="00A46CC1" w:rsidRPr="00A46CC1" w:rsidRDefault="00A46CC1" w:rsidP="00A46CC1">
      <w:pPr>
        <w:spacing w:after="0" w:line="240" w:lineRule="auto"/>
        <w:ind w:left="360" w:hanging="360"/>
        <w:rPr>
          <w:rStyle w:val="ReportTemplate"/>
        </w:rPr>
      </w:pPr>
      <w:r w:rsidRPr="00A46CC1">
        <w:rPr>
          <w:rStyle w:val="ReportTemplate"/>
        </w:rPr>
        <w:t>•</w:t>
      </w:r>
      <w:r w:rsidRPr="00A46CC1">
        <w:rPr>
          <w:rStyle w:val="ReportTemplate"/>
        </w:rPr>
        <w:tab/>
        <w:t>Chairman’s keynote speech</w:t>
      </w:r>
    </w:p>
    <w:p w14:paraId="3F278C5E" w14:textId="77777777" w:rsidR="00A46CC1" w:rsidRPr="00A46CC1" w:rsidRDefault="00A46CC1" w:rsidP="00A46CC1">
      <w:pPr>
        <w:spacing w:after="0" w:line="240" w:lineRule="auto"/>
        <w:ind w:left="360" w:hanging="360"/>
        <w:rPr>
          <w:rStyle w:val="ReportTemplate"/>
        </w:rPr>
      </w:pPr>
      <w:r w:rsidRPr="00A46CC1">
        <w:rPr>
          <w:rStyle w:val="ReportTemplate"/>
        </w:rPr>
        <w:t>•</w:t>
      </w:r>
      <w:r w:rsidRPr="00A46CC1">
        <w:rPr>
          <w:rStyle w:val="ReportTemplate"/>
        </w:rPr>
        <w:tab/>
        <w:t xml:space="preserve">seven plenary sessions (including up to four keynote political sessions, three others) </w:t>
      </w:r>
    </w:p>
    <w:p w14:paraId="6B40CEE8" w14:textId="77777777" w:rsidR="00A46CC1" w:rsidRPr="00A46CC1" w:rsidRDefault="00A46CC1" w:rsidP="00A46CC1">
      <w:pPr>
        <w:spacing w:after="0" w:line="240" w:lineRule="auto"/>
        <w:ind w:left="360" w:hanging="360"/>
        <w:rPr>
          <w:rStyle w:val="ReportTemplate"/>
        </w:rPr>
      </w:pPr>
      <w:r w:rsidRPr="00A46CC1">
        <w:rPr>
          <w:rStyle w:val="ReportTemplate"/>
        </w:rPr>
        <w:t>•</w:t>
      </w:r>
      <w:r w:rsidRPr="00A46CC1">
        <w:rPr>
          <w:rStyle w:val="ReportTemplate"/>
        </w:rPr>
        <w:tab/>
        <w:t>three sets of political group meetings and chief executives’ sessions (one each day)</w:t>
      </w:r>
    </w:p>
    <w:p w14:paraId="304E958A" w14:textId="77777777" w:rsidR="00A46CC1" w:rsidRPr="00A46CC1" w:rsidRDefault="00A46CC1" w:rsidP="00A46CC1">
      <w:pPr>
        <w:spacing w:after="0" w:line="240" w:lineRule="auto"/>
        <w:ind w:left="360" w:hanging="360"/>
        <w:rPr>
          <w:rStyle w:val="ReportTemplate"/>
        </w:rPr>
      </w:pPr>
      <w:r w:rsidRPr="00A46CC1">
        <w:rPr>
          <w:rStyle w:val="ReportTemplate"/>
        </w:rPr>
        <w:t>•</w:t>
      </w:r>
      <w:r w:rsidRPr="00A46CC1">
        <w:rPr>
          <w:rStyle w:val="ReportTemplate"/>
        </w:rPr>
        <w:tab/>
        <w:t xml:space="preserve">two sets of six workshop sessions running concurrently </w:t>
      </w:r>
    </w:p>
    <w:p w14:paraId="51CBA154" w14:textId="77777777" w:rsidR="00A46CC1" w:rsidRPr="00A46CC1" w:rsidRDefault="00A46CC1" w:rsidP="00A46CC1">
      <w:pPr>
        <w:spacing w:after="0" w:line="240" w:lineRule="auto"/>
        <w:ind w:left="360" w:hanging="360"/>
        <w:rPr>
          <w:rStyle w:val="ReportTemplate"/>
        </w:rPr>
      </w:pPr>
      <w:r w:rsidRPr="00A46CC1">
        <w:rPr>
          <w:rStyle w:val="ReportTemplate"/>
        </w:rPr>
        <w:t>•</w:t>
      </w:r>
      <w:r w:rsidRPr="00A46CC1">
        <w:rPr>
          <w:rStyle w:val="ReportTemplate"/>
        </w:rPr>
        <w:tab/>
        <w:t xml:space="preserve">two sets of two parallel plenary sessions running concurrently </w:t>
      </w:r>
    </w:p>
    <w:p w14:paraId="0BF8F753" w14:textId="77777777" w:rsidR="00A46CC1" w:rsidRPr="00A46CC1" w:rsidRDefault="00A46CC1" w:rsidP="00A46CC1">
      <w:pPr>
        <w:spacing w:after="0" w:line="240" w:lineRule="auto"/>
        <w:ind w:left="360" w:hanging="360"/>
        <w:rPr>
          <w:rStyle w:val="ReportTemplate"/>
        </w:rPr>
      </w:pPr>
      <w:r w:rsidRPr="00A46CC1">
        <w:rPr>
          <w:rStyle w:val="ReportTemplate"/>
        </w:rPr>
        <w:t>•</w:t>
      </w:r>
      <w:r w:rsidRPr="00A46CC1">
        <w:rPr>
          <w:rStyle w:val="ReportTemplate"/>
        </w:rPr>
        <w:tab/>
        <w:t>opportunities for morning and evening fringe meetings</w:t>
      </w:r>
    </w:p>
    <w:p w14:paraId="6934DC87" w14:textId="77777777" w:rsidR="00A46CC1" w:rsidRPr="00A46CC1" w:rsidRDefault="00A46CC1" w:rsidP="00A46CC1">
      <w:pPr>
        <w:spacing w:after="0" w:line="240" w:lineRule="auto"/>
        <w:ind w:left="360" w:hanging="360"/>
        <w:rPr>
          <w:rStyle w:val="ReportTemplate"/>
        </w:rPr>
      </w:pPr>
      <w:r w:rsidRPr="00A46CC1">
        <w:rPr>
          <w:rStyle w:val="ReportTemplate"/>
        </w:rPr>
        <w:t>•</w:t>
      </w:r>
      <w:r w:rsidRPr="00A46CC1">
        <w:rPr>
          <w:rStyle w:val="ReportTemplate"/>
        </w:rPr>
        <w:tab/>
        <w:t>political groups and chief executives’ dinners</w:t>
      </w:r>
    </w:p>
    <w:p w14:paraId="2BFD1BC8" w14:textId="77777777" w:rsidR="00A46CC1" w:rsidRPr="00A46CC1" w:rsidRDefault="00A46CC1" w:rsidP="00A46CC1">
      <w:pPr>
        <w:spacing w:after="0" w:line="240" w:lineRule="auto"/>
        <w:ind w:left="360" w:hanging="360"/>
        <w:rPr>
          <w:rStyle w:val="ReportTemplate"/>
        </w:rPr>
      </w:pPr>
      <w:r w:rsidRPr="00A46CC1">
        <w:rPr>
          <w:rStyle w:val="ReportTemplate"/>
        </w:rPr>
        <w:t>•</w:t>
      </w:r>
      <w:r w:rsidRPr="00A46CC1">
        <w:rPr>
          <w:rStyle w:val="ReportTemplate"/>
        </w:rPr>
        <w:tab/>
        <w:t>one evening drinks reception for all delegates</w:t>
      </w:r>
    </w:p>
    <w:p w14:paraId="281FA159" w14:textId="77777777" w:rsidR="00A46CC1" w:rsidRPr="00A46CC1" w:rsidRDefault="00A46CC1" w:rsidP="00A46CC1">
      <w:pPr>
        <w:spacing w:after="0" w:line="240" w:lineRule="auto"/>
        <w:ind w:left="360" w:hanging="360"/>
        <w:rPr>
          <w:rStyle w:val="ReportTemplate"/>
        </w:rPr>
      </w:pPr>
    </w:p>
    <w:p w14:paraId="5F7B67FB" w14:textId="607D9711" w:rsidR="00A46CC1" w:rsidRPr="0043260E" w:rsidRDefault="00A46CC1" w:rsidP="00A46CC1">
      <w:pPr>
        <w:spacing w:after="0" w:line="240" w:lineRule="auto"/>
        <w:ind w:left="360" w:hanging="360"/>
        <w:rPr>
          <w:rStyle w:val="ReportTemplate"/>
        </w:rPr>
      </w:pPr>
      <w:r w:rsidRPr="00A46CC1">
        <w:rPr>
          <w:rStyle w:val="ReportTemplate"/>
        </w:rPr>
        <w:t>The Innovation Zone will also run sessions throughout the event as in previous years.</w:t>
      </w:r>
    </w:p>
    <w:sectPr w:rsidR="00A46CC1" w:rsidRPr="0043260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7A1CD" w14:textId="77777777" w:rsidR="00133D13" w:rsidRPr="00C803F3" w:rsidRDefault="00133D13" w:rsidP="00C803F3">
      <w:r>
        <w:separator/>
      </w:r>
    </w:p>
  </w:endnote>
  <w:endnote w:type="continuationSeparator" w:id="0">
    <w:p w14:paraId="5837A1CE" w14:textId="77777777" w:rsidR="00133D13" w:rsidRPr="00C803F3" w:rsidRDefault="00133D13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7A1CB" w14:textId="77777777" w:rsidR="00133D13" w:rsidRPr="00C803F3" w:rsidRDefault="00133D13" w:rsidP="00C803F3">
      <w:r>
        <w:separator/>
      </w:r>
    </w:p>
  </w:footnote>
  <w:footnote w:type="continuationSeparator" w:id="0">
    <w:p w14:paraId="5837A1CC" w14:textId="77777777" w:rsidR="00133D13" w:rsidRPr="00C803F3" w:rsidRDefault="00133D13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A1CF" w14:textId="77777777" w:rsidR="00133D13" w:rsidRDefault="00133D13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133D13" w:rsidRPr="00C25CA7" w14:paraId="5837A1D2" w14:textId="77777777" w:rsidTr="000F69FB">
      <w:trPr>
        <w:trHeight w:val="416"/>
      </w:trPr>
      <w:tc>
        <w:tcPr>
          <w:tcW w:w="5812" w:type="dxa"/>
          <w:vMerge w:val="restart"/>
        </w:tcPr>
        <w:p w14:paraId="5837A1D0" w14:textId="77777777" w:rsidR="00133D13" w:rsidRPr="00C803F3" w:rsidRDefault="00133D13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E82C81CF1FFA4ABEBE434B5B73B7C3E5"/>
          </w:placeholder>
        </w:sdtPr>
        <w:sdtEndPr/>
        <w:sdtContent>
          <w:tc>
            <w:tcPr>
              <w:tcW w:w="4106" w:type="dxa"/>
            </w:tcPr>
            <w:p w14:paraId="5837A1D1" w14:textId="320751C1" w:rsidR="00133D13" w:rsidRPr="00C803F3" w:rsidRDefault="00133D13" w:rsidP="004D61E9">
              <w:r w:rsidRPr="00821B15">
                <w:rPr>
                  <w:b/>
                </w:rPr>
                <w:t>Improvement and Innovation Board</w:t>
              </w:r>
              <w:r>
                <w:t xml:space="preserve"> </w:t>
              </w:r>
            </w:p>
          </w:tc>
        </w:sdtContent>
      </w:sdt>
    </w:tr>
    <w:tr w:rsidR="00133D13" w14:paraId="5837A1D5" w14:textId="77777777" w:rsidTr="000F69FB">
      <w:trPr>
        <w:trHeight w:val="406"/>
      </w:trPr>
      <w:tc>
        <w:tcPr>
          <w:tcW w:w="5812" w:type="dxa"/>
          <w:vMerge/>
        </w:tcPr>
        <w:p w14:paraId="5837A1D3" w14:textId="77777777" w:rsidR="00133D13" w:rsidRPr="00A627DD" w:rsidRDefault="00133D13" w:rsidP="00C803F3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DC36D9B85A214F14AB68618A90760C36"/>
            </w:placeholder>
            <w:date w:fullDate="2018-01-30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5837A1D4" w14:textId="41C63ECA" w:rsidR="00133D13" w:rsidRPr="00C803F3" w:rsidRDefault="00133D13" w:rsidP="00C803F3">
              <w:r>
                <w:t>30 January 2018</w:t>
              </w:r>
            </w:p>
          </w:sdtContent>
        </w:sdt>
      </w:tc>
    </w:tr>
  </w:tbl>
  <w:p w14:paraId="5837A1D9" w14:textId="77777777" w:rsidR="00133D13" w:rsidRDefault="00133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DA0"/>
    <w:multiLevelType w:val="hybridMultilevel"/>
    <w:tmpl w:val="D0A85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E745C"/>
    <w:multiLevelType w:val="multilevel"/>
    <w:tmpl w:val="96E07C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B656FA"/>
    <w:multiLevelType w:val="multilevel"/>
    <w:tmpl w:val="D5A2485C"/>
    <w:lvl w:ilvl="0">
      <w:start w:val="4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5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C3948DE"/>
    <w:multiLevelType w:val="multilevel"/>
    <w:tmpl w:val="620856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37B26003"/>
    <w:multiLevelType w:val="multilevel"/>
    <w:tmpl w:val="30BC2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EF2470"/>
    <w:multiLevelType w:val="multilevel"/>
    <w:tmpl w:val="4D7CF38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3A0D67"/>
    <w:multiLevelType w:val="multilevel"/>
    <w:tmpl w:val="CA269E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CF26E61"/>
    <w:multiLevelType w:val="hybridMultilevel"/>
    <w:tmpl w:val="BC744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093CF1"/>
    <w:multiLevelType w:val="multilevel"/>
    <w:tmpl w:val="3E1661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70320A63"/>
    <w:multiLevelType w:val="multilevel"/>
    <w:tmpl w:val="39BC2D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E72FAA"/>
    <w:multiLevelType w:val="hybridMultilevel"/>
    <w:tmpl w:val="BB52E048"/>
    <w:lvl w:ilvl="0" w:tplc="A68CBD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3454C3"/>
    <w:multiLevelType w:val="hybridMultilevel"/>
    <w:tmpl w:val="9618A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678B4"/>
    <w:rsid w:val="000E7639"/>
    <w:rsid w:val="000F69FB"/>
    <w:rsid w:val="000F780D"/>
    <w:rsid w:val="00133D13"/>
    <w:rsid w:val="001B36CE"/>
    <w:rsid w:val="00205CF9"/>
    <w:rsid w:val="002539E9"/>
    <w:rsid w:val="002619C3"/>
    <w:rsid w:val="00291752"/>
    <w:rsid w:val="002B4127"/>
    <w:rsid w:val="00301A51"/>
    <w:rsid w:val="00301D91"/>
    <w:rsid w:val="004248F2"/>
    <w:rsid w:val="0043260E"/>
    <w:rsid w:val="00475DF5"/>
    <w:rsid w:val="0049679B"/>
    <w:rsid w:val="004D268C"/>
    <w:rsid w:val="004D61E9"/>
    <w:rsid w:val="004F46A7"/>
    <w:rsid w:val="00501271"/>
    <w:rsid w:val="005D5F6D"/>
    <w:rsid w:val="005F2BF3"/>
    <w:rsid w:val="006658CE"/>
    <w:rsid w:val="00712C86"/>
    <w:rsid w:val="007567AE"/>
    <w:rsid w:val="007622BA"/>
    <w:rsid w:val="00795C95"/>
    <w:rsid w:val="007A5C51"/>
    <w:rsid w:val="007D402C"/>
    <w:rsid w:val="007F5EE5"/>
    <w:rsid w:val="0080661C"/>
    <w:rsid w:val="00816E27"/>
    <w:rsid w:val="00821B15"/>
    <w:rsid w:val="00847543"/>
    <w:rsid w:val="00882B0D"/>
    <w:rsid w:val="00891AE9"/>
    <w:rsid w:val="00994904"/>
    <w:rsid w:val="009B1AA8"/>
    <w:rsid w:val="009B6F95"/>
    <w:rsid w:val="00A46CC1"/>
    <w:rsid w:val="00A5573E"/>
    <w:rsid w:val="00A577F1"/>
    <w:rsid w:val="00B84F31"/>
    <w:rsid w:val="00C512E8"/>
    <w:rsid w:val="00C803F3"/>
    <w:rsid w:val="00D1698F"/>
    <w:rsid w:val="00D4403D"/>
    <w:rsid w:val="00D45B4D"/>
    <w:rsid w:val="00D76570"/>
    <w:rsid w:val="00DA7394"/>
    <w:rsid w:val="00DE3CE3"/>
    <w:rsid w:val="00E336C4"/>
    <w:rsid w:val="00E544C8"/>
    <w:rsid w:val="00E92822"/>
    <w:rsid w:val="00EF2997"/>
    <w:rsid w:val="00F62DBA"/>
    <w:rsid w:val="00F86C23"/>
    <w:rsid w:val="00FD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A195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character" w:styleId="Hyperlink">
    <w:name w:val="Hyperlink"/>
    <w:rsid w:val="004248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8F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7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543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543"/>
    <w:rPr>
      <w:rFonts w:ascii="Arial" w:eastAsiaTheme="minorHAnsi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2C81CF1FFA4ABEBE434B5B73B7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0ECE-0F53-4973-A40B-99DBF19B9025}"/>
      </w:docPartPr>
      <w:docPartBody>
        <w:p w:rsidR="002F1F5C" w:rsidRDefault="001C79DF" w:rsidP="001C79DF">
          <w:pPr>
            <w:pStyle w:val="E82C81CF1FFA4ABEBE434B5B73B7C3E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C36D9B85A214F14AB68618A9076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826-5BAC-43B1-AF39-DB6D5520EBC3}"/>
      </w:docPartPr>
      <w:docPartBody>
        <w:p w:rsidR="002F1F5C" w:rsidRDefault="001C79DF" w:rsidP="001C79DF">
          <w:pPr>
            <w:pStyle w:val="DC36D9B85A214F14AB68618A90760C36"/>
          </w:pPr>
          <w:r w:rsidRPr="00FB1144">
            <w:rPr>
              <w:rStyle w:val="PlaceholderText"/>
            </w:rPr>
            <w:t>Click here to enter a date.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44C70DB0544F7FA5791133FDB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0782-5BA3-4BBF-89AC-4A233BC880A0}"/>
      </w:docPartPr>
      <w:docPartBody>
        <w:p w:rsidR="002F1F5C" w:rsidRDefault="001C79DF" w:rsidP="001C79DF">
          <w:pPr>
            <w:pStyle w:val="1444C70DB0544F7FA5791133FDBCBD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3B50456C66D4112AEFBC40D8F09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158-BD40-44C4-8461-252F4310EA0C}"/>
      </w:docPartPr>
      <w:docPartBody>
        <w:p w:rsidR="002F1F5C" w:rsidRDefault="001C79DF" w:rsidP="001C79DF">
          <w:pPr>
            <w:pStyle w:val="63B50456C66D4112AEFBC40D8F09A0D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555172851F49689CE31FEDC215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FA93-FB9F-487F-B14F-AC6D2C582D5F}"/>
      </w:docPartPr>
      <w:docPartBody>
        <w:p w:rsidR="002F1F5C" w:rsidRDefault="001C79DF" w:rsidP="001C79DF">
          <w:pPr>
            <w:pStyle w:val="A4555172851F49689CE31FEDC21581D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4D300A"/>
    <w:rsid w:val="004E2C7C"/>
    <w:rsid w:val="00AE31F1"/>
    <w:rsid w:val="00B710F9"/>
    <w:rsid w:val="00CC66BD"/>
    <w:rsid w:val="00EE1FE1"/>
    <w:rsid w:val="00F6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7C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366FC758FB349B61FADA5CB2EE558" ma:contentTypeVersion="15" ma:contentTypeDescription="Create a new document." ma:contentTypeScope="" ma:versionID="7322f5ec5453e446b2ea43b16c1bb72e">
  <xsd:schema xmlns:xsd="http://www.w3.org/2001/XMLSchema" xmlns:xs="http://www.w3.org/2001/XMLSchema" xmlns:p="http://schemas.microsoft.com/office/2006/metadata/properties" xmlns:ns2="1c8a0e75-f4bc-4eb4-8ed0-578eaea9e1ca" xmlns:ns3="0c42e574-eb01-412a-abec-28d17bedca05" targetNamespace="http://schemas.microsoft.com/office/2006/metadata/properties" ma:root="true" ma:fieldsID="5c021868eec1789793d4d02842e77177" ns2:_="" ns3:_="">
    <xsd:import namespace="1c8a0e75-f4bc-4eb4-8ed0-578eaea9e1ca"/>
    <xsd:import namespace="0c42e574-eb01-412a-abec-28d17bedca0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Project_x0020_Keyword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2e574-eb01-412a-abec-28d17bedca05" elementFormDefault="qualified">
    <xsd:import namespace="http://schemas.microsoft.com/office/2006/documentManagement/types"/>
    <xsd:import namespace="http://schemas.microsoft.com/office/infopath/2007/PartnerControls"/>
    <xsd:element name="Project_x0020_Keywords" ma:index="10" nillable="true" ma:displayName="Project Keywords" ma:format="Dropdown" ma:internalName="Project_x0020_Keywords">
      <xsd:simpleType>
        <xsd:restriction base="dms:Choice">
          <xsd:enumeration value="Adults"/>
          <xsd:enumeration value="Best Practice"/>
          <xsd:enumeration value="Children’s"/>
          <xsd:enumeration value="Comparability"/>
          <xsd:enumeration value="Corporate Peer Challenge"/>
          <xsd:enumeration value="Data"/>
          <xsd:enumeration value="Evaluation"/>
          <xsd:enumeration value="Finance"/>
          <xsd:enumeration value="Fire"/>
          <xsd:enumeration value="Gateway Group"/>
          <xsd:enumeration value="Good practice"/>
          <xsd:enumeration value="Health"/>
          <xsd:enumeration value="Improvement"/>
          <xsd:enumeration value="Innovation"/>
          <xsd:enumeration value="Inspection"/>
          <xsd:enumeration value="Intervention"/>
          <xsd:enumeration value="Lead Members"/>
          <xsd:enumeration value="Lead Peers"/>
          <xsd:enumeration value="Leadership"/>
          <xsd:enumeration value="LG Inform"/>
          <xsd:enumeration value="LGS"/>
          <xsd:enumeration value="Minister"/>
          <xsd:enumeration value="Offer"/>
          <xsd:enumeration value="Peer Challenge"/>
          <xsd:enumeration value="Peer Payments"/>
          <xsd:enumeration value="Peers"/>
          <xsd:enumeration value="PSP"/>
          <xsd:enumeration value="Public opinion"/>
          <xsd:enumeration value="Publication"/>
          <xsd:enumeration value="Report"/>
          <xsd:enumeration value="Research"/>
          <xsd:enumeration value="Returns"/>
          <xsd:enumeration value="Scrutiny"/>
          <xsd:enumeration value="Single Data List"/>
          <xsd:enumeration value="Team Management"/>
          <xsd:enumeration value="TEASC"/>
          <xsd:enumeration value="Top Slice"/>
          <xsd:enumeration value="Transparency"/>
          <xsd:enumeration value="Trust"/>
          <xsd:enumeration value="Underperformance"/>
          <xsd:enumeration value="Website"/>
          <xsd:enumeration value="Zone"/>
        </xsd:restriction>
      </xsd:simpleType>
    </xsd:element>
    <xsd:element name="Date" ma:index="11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Keywords xmlns="0c42e574-eb01-412a-abec-28d17bedca05" xsi:nil="true"/>
    <Document_x0020_Type xmlns="1c8a0e75-f4bc-4eb4-8ed0-578eaea9e1ca" xsi:nil="true"/>
    <Date xmlns="0c42e574-eb01-412a-abec-28d17bedca05" xsi:nil="true"/>
    <TaxCatchAll xmlns="1c8a0e75-f4bc-4eb4-8ed0-578eaea9e1ca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652D-A521-49E1-B9F4-C7C2AD353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0c42e574-eb01-412a-abec-28d17bedc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0c42e574-eb01-412a-abec-28d17bedca05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1c8a0e75-f4bc-4eb4-8ed0-578eaea9e1ca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EC97ADA-11D7-4A26-A374-042C16A0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6D4BFF9B.dotm</Template>
  <TotalTime>301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Eleanor Reader-Moore</cp:lastModifiedBy>
  <cp:revision>28</cp:revision>
  <dcterms:created xsi:type="dcterms:W3CDTF">2017-12-21T13:05:00Z</dcterms:created>
  <dcterms:modified xsi:type="dcterms:W3CDTF">2018-01-24T15:19:00Z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0x01010049E366FC758FB349B61FADA5CB2EE558</vt:lpwstr>
  </property>
</Properties>
</file>